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pPr w:leftFromText="141" w:rightFromText="141" w:vertAnchor="text" w:horzAnchor="margin" w:tblpXSpec="center" w:tblpY="236"/>
        <w:tblW w:w="11063" w:type="dxa"/>
        <w:tblLook w:val="04A0"/>
      </w:tblPr>
      <w:tblGrid>
        <w:gridCol w:w="4259"/>
        <w:gridCol w:w="3543"/>
        <w:gridCol w:w="3261"/>
      </w:tblGrid>
      <w:tr w:rsidTr="00A56B96">
        <w:tblPrEx>
          <w:tblW w:w="11063" w:type="dxa"/>
          <w:tblLook w:val="04A0"/>
        </w:tblPrEx>
        <w:trPr>
          <w:trHeight w:val="1271"/>
        </w:trPr>
        <w:tc>
          <w:tcPr>
            <w:tcW w:w="11063" w:type="dxa"/>
            <w:gridSpan w:val="3"/>
          </w:tcPr>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Kuruluş Ünvanı:</w:t>
            </w:r>
          </w:p>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(Süpermarket Şube Adı – Süpermarket Maliki Unvanı şeklinde yazılmalıdır.</w:t>
            </w:r>
          </w:p>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Örnek: ABC Süpermarket-Ümitköy Şb. – ABC A.Ş.)</w:t>
            </w:r>
          </w:p>
          <w:p w:rsidR="00A56B96" w:rsidRPr="000A058B" w:rsidP="00A56B96">
            <w:pPr>
              <w:rPr>
                <w:rFonts w:ascii="Times New Roman" w:hAnsi="Times New Roman" w:cs="Times New Roman"/>
                <w:b/>
                <w:sz w:val="20"/>
                <w:szCs w:val="20"/>
              </w:rPr>
            </w:pPr>
          </w:p>
          <w:p w:rsidR="00A56B96" w:rsidRPr="000A058B" w:rsidP="00A56B96">
            <w:pPr>
              <w:rPr>
                <w:rFonts w:ascii="Times New Roman" w:hAnsi="Times New Roman" w:cs="Times New Roman"/>
                <w:b/>
                <w:sz w:val="20"/>
                <w:szCs w:val="20"/>
              </w:rPr>
            </w:pPr>
          </w:p>
          <w:p w:rsidR="00A56B96" w:rsidRPr="000A058B" w:rsidP="00A56B96">
            <w:pPr>
              <w:rPr>
                <w:rFonts w:ascii="Times New Roman" w:hAnsi="Times New Roman" w:cs="Times New Roman"/>
                <w:b/>
                <w:sz w:val="20"/>
                <w:szCs w:val="20"/>
              </w:rPr>
            </w:pPr>
          </w:p>
          <w:p w:rsidR="00A56B96" w:rsidRPr="000A058B" w:rsidP="00A56B96">
            <w:pPr>
              <w:rPr>
                <w:rFonts w:ascii="Times New Roman" w:hAnsi="Times New Roman" w:cs="Times New Roman"/>
                <w:b/>
                <w:sz w:val="20"/>
                <w:szCs w:val="20"/>
              </w:rPr>
            </w:pPr>
            <w:r w:rsidRPr="000A058B" w:rsidR="00FA7E79">
              <w:rPr>
                <w:rFonts w:ascii="Times New Roman" w:hAnsi="Times New Roman" w:cs="Times New Roman"/>
                <w:b/>
                <w:sz w:val="20"/>
                <w:szCs w:val="20"/>
              </w:rPr>
              <w:t>Süpermarket Adresi:</w:t>
            </w:r>
          </w:p>
          <w:p w:rsidR="00A56B96" w:rsidRPr="000A058B" w:rsidP="00A56B96">
            <w:pPr>
              <w:rPr>
                <w:rFonts w:ascii="Times New Roman" w:hAnsi="Times New Roman" w:cs="Times New Roman"/>
                <w:b/>
                <w:sz w:val="20"/>
                <w:szCs w:val="20"/>
              </w:rPr>
            </w:pPr>
          </w:p>
          <w:p w:rsidR="00A56B96" w:rsidRPr="000A058B" w:rsidP="00A56B96">
            <w:pPr>
              <w:rPr>
                <w:rFonts w:ascii="Times New Roman" w:hAnsi="Times New Roman" w:cs="Times New Roman"/>
                <w:b/>
                <w:sz w:val="20"/>
                <w:szCs w:val="20"/>
              </w:rPr>
            </w:pPr>
          </w:p>
          <w:p w:rsidR="00A56B96" w:rsidRPr="000A058B" w:rsidP="00A56B96">
            <w:pPr>
              <w:rPr>
                <w:rFonts w:ascii="Times New Roman" w:hAnsi="Times New Roman" w:cs="Times New Roman"/>
                <w:b/>
                <w:sz w:val="20"/>
                <w:szCs w:val="20"/>
              </w:rPr>
            </w:pPr>
          </w:p>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Malik Adresi:</w:t>
            </w:r>
          </w:p>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(Yazışmaların, faturaların vb. gönderileceği adres)</w:t>
            </w:r>
          </w:p>
          <w:p w:rsidR="00A56B96" w:rsidRPr="000A058B" w:rsidP="00A56B96">
            <w:pPr>
              <w:rPr>
                <w:rFonts w:ascii="Times New Roman" w:hAnsi="Times New Roman" w:cs="Times New Roman"/>
                <w:b/>
                <w:sz w:val="20"/>
                <w:szCs w:val="20"/>
              </w:rPr>
            </w:pPr>
          </w:p>
          <w:p w:rsidR="00A56B96" w:rsidRPr="000A058B" w:rsidP="00A56B96">
            <w:pPr>
              <w:rPr>
                <w:rFonts w:ascii="Times New Roman" w:hAnsi="Times New Roman" w:cs="Times New Roman"/>
                <w:b/>
                <w:sz w:val="20"/>
                <w:szCs w:val="20"/>
              </w:rPr>
            </w:pPr>
          </w:p>
          <w:p w:rsidR="00A56B96" w:rsidRPr="000A058B" w:rsidP="00A56B96">
            <w:pPr>
              <w:rPr>
                <w:rFonts w:ascii="Times New Roman" w:hAnsi="Times New Roman" w:cs="Times New Roman"/>
                <w:b/>
                <w:sz w:val="20"/>
                <w:szCs w:val="20"/>
              </w:rPr>
            </w:pPr>
          </w:p>
        </w:tc>
      </w:tr>
      <w:tr w:rsidTr="00A56B96">
        <w:tblPrEx>
          <w:tblW w:w="11063" w:type="dxa"/>
          <w:tblLook w:val="04A0"/>
        </w:tblPrEx>
        <w:trPr>
          <w:trHeight w:val="499"/>
        </w:trPr>
        <w:tc>
          <w:tcPr>
            <w:tcW w:w="4259" w:type="dxa"/>
          </w:tcPr>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Kuruluş Telefon:</w:t>
            </w:r>
          </w:p>
        </w:tc>
        <w:tc>
          <w:tcPr>
            <w:tcW w:w="3543" w:type="dxa"/>
          </w:tcPr>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Kuruluş Faks:</w:t>
            </w:r>
          </w:p>
        </w:tc>
        <w:tc>
          <w:tcPr>
            <w:tcW w:w="3261" w:type="dxa"/>
          </w:tcPr>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Efektif Çalışan Kişi Sayısı:</w:t>
            </w:r>
          </w:p>
        </w:tc>
      </w:tr>
      <w:tr w:rsidTr="00A56B96">
        <w:tblPrEx>
          <w:tblW w:w="11063" w:type="dxa"/>
          <w:tblLook w:val="04A0"/>
        </w:tblPrEx>
        <w:trPr>
          <w:trHeight w:val="499"/>
        </w:trPr>
        <w:tc>
          <w:tcPr>
            <w:tcW w:w="11063" w:type="dxa"/>
            <w:gridSpan w:val="3"/>
          </w:tcPr>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Kuruluş Yetkilisi:</w:t>
            </w:r>
          </w:p>
          <w:p w:rsidR="00A56B96" w:rsidRPr="000A058B" w:rsidP="00A56B96">
            <w:pPr>
              <w:rPr>
                <w:rFonts w:ascii="Times New Roman" w:hAnsi="Times New Roman" w:cs="Times New Roman"/>
                <w:b/>
                <w:sz w:val="20"/>
                <w:szCs w:val="20"/>
              </w:rPr>
            </w:pPr>
          </w:p>
        </w:tc>
      </w:tr>
      <w:tr w:rsidTr="00A56B96">
        <w:tblPrEx>
          <w:tblW w:w="11063" w:type="dxa"/>
          <w:tblLook w:val="04A0"/>
        </w:tblPrEx>
        <w:tc>
          <w:tcPr>
            <w:tcW w:w="4259" w:type="dxa"/>
          </w:tcPr>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Telefon:</w:t>
            </w:r>
          </w:p>
        </w:tc>
        <w:tc>
          <w:tcPr>
            <w:tcW w:w="3543" w:type="dxa"/>
          </w:tcPr>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e-posta:</w:t>
            </w:r>
          </w:p>
        </w:tc>
        <w:tc>
          <w:tcPr>
            <w:tcW w:w="3261" w:type="dxa"/>
          </w:tcPr>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İmza:</w:t>
            </w:r>
          </w:p>
          <w:p w:rsidR="00A56B96" w:rsidRPr="000A058B" w:rsidP="00A56B96">
            <w:pPr>
              <w:rPr>
                <w:rFonts w:ascii="Times New Roman" w:hAnsi="Times New Roman" w:cs="Times New Roman"/>
                <w:b/>
                <w:sz w:val="20"/>
                <w:szCs w:val="20"/>
              </w:rPr>
            </w:pPr>
          </w:p>
        </w:tc>
      </w:tr>
      <w:tr w:rsidTr="00A56B96">
        <w:tblPrEx>
          <w:tblW w:w="11063" w:type="dxa"/>
          <w:tblLook w:val="04A0"/>
        </w:tblPrEx>
        <w:tc>
          <w:tcPr>
            <w:tcW w:w="11063" w:type="dxa"/>
            <w:gridSpan w:val="3"/>
          </w:tcPr>
          <w:p w:rsidR="00A56B96" w:rsidRPr="000A058B" w:rsidP="00A56B96">
            <w:pPr>
              <w:rPr>
                <w:rFonts w:ascii="Times New Roman" w:hAnsi="Times New Roman" w:cs="Times New Roman"/>
                <w:sz w:val="20"/>
                <w:szCs w:val="20"/>
              </w:rPr>
            </w:pPr>
            <w:r w:rsidRPr="000A058B">
              <w:rPr>
                <w:rFonts w:ascii="Times New Roman" w:hAnsi="Times New Roman" w:cs="Times New Roman"/>
                <w:b/>
                <w:sz w:val="20"/>
                <w:szCs w:val="20"/>
              </w:rPr>
              <w:t>BU (Büyük Uygunsuzluk):</w:t>
            </w:r>
            <w:r w:rsidRPr="000A058B">
              <w:rPr>
                <w:rFonts w:ascii="Times New Roman" w:hAnsi="Times New Roman" w:cs="Times New Roman"/>
                <w:sz w:val="20"/>
                <w:szCs w:val="20"/>
              </w:rPr>
              <w:t xml:space="preserve"> Küresel salgın bağlamında önemli ve hemen tedbir alınması gereken ancak telafisi zaman alacak uygunsuzluklar.</w:t>
            </w:r>
          </w:p>
          <w:p w:rsidR="00A56B96" w:rsidRPr="000A058B" w:rsidP="00A56B96">
            <w:pPr>
              <w:rPr>
                <w:rFonts w:ascii="Times New Roman" w:hAnsi="Times New Roman" w:cs="Times New Roman"/>
                <w:sz w:val="20"/>
                <w:szCs w:val="20"/>
              </w:rPr>
            </w:pPr>
          </w:p>
          <w:p w:rsidR="00A56B96" w:rsidRPr="000A058B" w:rsidP="00A56B96">
            <w:pPr>
              <w:rPr>
                <w:rFonts w:ascii="Times New Roman" w:hAnsi="Times New Roman" w:cs="Times New Roman"/>
                <w:sz w:val="20"/>
                <w:szCs w:val="20"/>
              </w:rPr>
            </w:pPr>
            <w:r w:rsidRPr="000A058B">
              <w:rPr>
                <w:rFonts w:ascii="Times New Roman" w:hAnsi="Times New Roman" w:cs="Times New Roman"/>
                <w:b/>
                <w:sz w:val="20"/>
                <w:szCs w:val="20"/>
              </w:rPr>
              <w:t>KU (Küçük Uygunsuzluk):</w:t>
            </w:r>
            <w:r w:rsidRPr="000A058B">
              <w:rPr>
                <w:rFonts w:ascii="Times New Roman" w:hAnsi="Times New Roman" w:cs="Times New Roman"/>
                <w:sz w:val="20"/>
                <w:szCs w:val="20"/>
              </w:rPr>
              <w:t xml:space="preserve"> Küresel salgın bağlamında önemli, hemen tedbir alınması gereken ve telafisi hızlıca mümkün olabilecek uygunsuzluklar.</w:t>
            </w:r>
          </w:p>
          <w:p w:rsidR="00A56B96" w:rsidRPr="000A058B" w:rsidP="00A56B96">
            <w:pPr>
              <w:rPr>
                <w:rFonts w:ascii="Times New Roman" w:hAnsi="Times New Roman" w:cs="Times New Roman"/>
                <w:sz w:val="20"/>
                <w:szCs w:val="20"/>
              </w:rPr>
            </w:pPr>
          </w:p>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 xml:space="preserve">Soru bölümünde M harfi bulunan sorular sahaya gitmeden önce masabaşında tetkik edilecek sorular,   </w:t>
            </w:r>
          </w:p>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Soru bölümünde M/S harfleri olan sorular hem masabaşında hem sahada tetkik edilecek sorular,</w:t>
            </w:r>
          </w:p>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Soru bölümünde M ya da S harfi bulunmayan sorular sahada tetkik edilecek sorular.</w:t>
            </w:r>
          </w:p>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 xml:space="preserve"> </w:t>
            </w:r>
          </w:p>
          <w:p w:rsidR="00D61F1F" w:rsidRPr="000A058B" w:rsidP="00D61F1F">
            <w:pPr>
              <w:rPr>
                <w:rFonts w:ascii="Times New Roman" w:hAnsi="Times New Roman" w:cs="Times New Roman"/>
                <w:sz w:val="20"/>
                <w:szCs w:val="20"/>
              </w:rPr>
            </w:pPr>
            <w:r w:rsidRPr="000A058B">
              <w:rPr>
                <w:rFonts w:ascii="Times New Roman" w:hAnsi="Times New Roman" w:cs="Times New Roman"/>
                <w:sz w:val="20"/>
                <w:szCs w:val="20"/>
              </w:rPr>
              <w:t>Masa başı tetkiki sırasında (BU) işareti olan sorularda uygunsuzluk tespit edilmesi durumunda uygunsuzluk giderilmeden saha tetkikine gidilmez.</w:t>
            </w:r>
          </w:p>
          <w:p w:rsidR="00D61F1F" w:rsidRPr="000A058B" w:rsidP="00D61F1F">
            <w:pPr>
              <w:rPr>
                <w:rFonts w:ascii="Times New Roman" w:hAnsi="Times New Roman" w:cs="Times New Roman"/>
                <w:sz w:val="20"/>
                <w:szCs w:val="20"/>
              </w:rPr>
            </w:pPr>
          </w:p>
          <w:p w:rsidR="00D61F1F" w:rsidRPr="000A058B" w:rsidP="00D61F1F">
            <w:pPr>
              <w:rPr>
                <w:rFonts w:ascii="Times New Roman" w:hAnsi="Times New Roman" w:cs="Times New Roman"/>
                <w:sz w:val="20"/>
                <w:szCs w:val="20"/>
              </w:rPr>
            </w:pPr>
            <w:r w:rsidRPr="000A058B">
              <w:rPr>
                <w:rFonts w:ascii="Times New Roman" w:hAnsi="Times New Roman" w:cs="Times New Roman"/>
                <w:sz w:val="20"/>
                <w:szCs w:val="20"/>
              </w:rPr>
              <w:t>Masa başı tetkiki sırasında (KU) işareti olan sorularda uygunsuzluk tespit edilmesi durumunda saha tetkiki gerçekleştirilir.</w:t>
            </w:r>
          </w:p>
          <w:p w:rsidR="00D61F1F" w:rsidRPr="000A058B" w:rsidP="00D61F1F">
            <w:pPr>
              <w:rPr>
                <w:rFonts w:ascii="Times New Roman" w:hAnsi="Times New Roman" w:cs="Times New Roman"/>
                <w:sz w:val="20"/>
                <w:szCs w:val="20"/>
              </w:rPr>
            </w:pPr>
          </w:p>
          <w:p w:rsidR="00D61F1F" w:rsidRPr="000A058B" w:rsidP="00D61F1F">
            <w:pPr>
              <w:rPr>
                <w:rFonts w:ascii="Times New Roman" w:hAnsi="Times New Roman" w:cs="Times New Roman"/>
                <w:sz w:val="20"/>
                <w:szCs w:val="20"/>
              </w:rPr>
            </w:pPr>
            <w:r w:rsidRPr="000A058B">
              <w:rPr>
                <w:rFonts w:ascii="Times New Roman" w:hAnsi="Times New Roman" w:cs="Times New Roman"/>
                <w:sz w:val="20"/>
                <w:szCs w:val="20"/>
              </w:rPr>
              <w:t xml:space="preserve">Masa başı tetkiki gerekli hallerde sahada da gerçekleştirilebilir. </w:t>
            </w:r>
          </w:p>
          <w:p w:rsidR="00D61F1F" w:rsidRPr="000A058B" w:rsidP="00D61F1F">
            <w:pPr>
              <w:rPr>
                <w:rFonts w:ascii="Times New Roman" w:hAnsi="Times New Roman" w:cs="Times New Roman"/>
                <w:sz w:val="20"/>
                <w:szCs w:val="20"/>
              </w:rPr>
            </w:pPr>
          </w:p>
          <w:p w:rsidR="00D61F1F" w:rsidRPr="000A058B" w:rsidP="00D61F1F">
            <w:pPr>
              <w:rPr>
                <w:rFonts w:ascii="Times New Roman" w:hAnsi="Times New Roman" w:cs="Times New Roman"/>
                <w:sz w:val="20"/>
                <w:szCs w:val="20"/>
              </w:rPr>
            </w:pPr>
            <w:r w:rsidRPr="000A058B">
              <w:rPr>
                <w:rFonts w:ascii="Times New Roman" w:hAnsi="Times New Roman" w:cs="Times New Roman"/>
                <w:sz w:val="20"/>
                <w:szCs w:val="20"/>
              </w:rPr>
              <w:t>Masa başı/Saha tetkiki sırasında (BU) işareti olan sorularda uygunsuzluk tespit edilmesi durumunda tetkik heyeti kuruluşa belge verilmemesi ve takip tetkiki (masa başı veya saha) planlanması yönünde tavsiye kararında bulunulur.</w:t>
            </w:r>
          </w:p>
          <w:p w:rsidR="00D61F1F" w:rsidRPr="000A058B" w:rsidP="00D61F1F">
            <w:pPr>
              <w:rPr>
                <w:rFonts w:ascii="Times New Roman" w:hAnsi="Times New Roman" w:cs="Times New Roman"/>
                <w:sz w:val="20"/>
                <w:szCs w:val="20"/>
              </w:rPr>
            </w:pPr>
          </w:p>
          <w:p w:rsidR="00A56B96" w:rsidRPr="000A058B" w:rsidP="002C18A9">
            <w:pPr>
              <w:rPr>
                <w:rFonts w:ascii="Times New Roman" w:hAnsi="Times New Roman" w:cs="Times New Roman"/>
                <w:sz w:val="20"/>
                <w:szCs w:val="20"/>
              </w:rPr>
            </w:pPr>
            <w:r w:rsidRPr="000A058B">
              <w:rPr>
                <w:rFonts w:ascii="Times New Roman" w:hAnsi="Times New Roman" w:cs="Times New Roman"/>
                <w:sz w:val="20"/>
                <w:szCs w:val="20"/>
              </w:rPr>
              <w:t>Masa başı/Saha tetkiki sonucunda (KU) işareti olan sorularda uygunsuzluk tespit edilmesi durumunda tespit edilen küçük uygunsuzlukların masa başında kapatılmasına müteakip belge verilmesi yönünde tavsiye kararında bulunulur.</w:t>
            </w:r>
          </w:p>
          <w:p w:rsidR="006126CA" w:rsidRPr="000A058B" w:rsidP="002C18A9">
            <w:pPr>
              <w:rPr>
                <w:rFonts w:ascii="Times New Roman" w:hAnsi="Times New Roman" w:cs="Times New Roman"/>
                <w:sz w:val="20"/>
                <w:szCs w:val="20"/>
              </w:rPr>
            </w:pPr>
          </w:p>
          <w:p w:rsidR="006126CA" w:rsidRPr="000A058B" w:rsidP="002C18A9">
            <w:pPr>
              <w:rPr>
                <w:rFonts w:ascii="Times New Roman" w:hAnsi="Times New Roman" w:cs="Times New Roman"/>
                <w:sz w:val="20"/>
                <w:szCs w:val="20"/>
              </w:rPr>
            </w:pPr>
          </w:p>
          <w:p w:rsidR="006126CA" w:rsidRPr="000A058B" w:rsidP="002C18A9">
            <w:pPr>
              <w:rPr>
                <w:rFonts w:ascii="Times New Roman" w:hAnsi="Times New Roman" w:cs="Times New Roman"/>
                <w:sz w:val="20"/>
                <w:szCs w:val="20"/>
              </w:rPr>
            </w:pPr>
          </w:p>
          <w:p w:rsidR="006126CA" w:rsidRPr="000A058B" w:rsidP="002C18A9">
            <w:pPr>
              <w:rPr>
                <w:rFonts w:ascii="Times New Roman" w:hAnsi="Times New Roman" w:cs="Times New Roman"/>
                <w:sz w:val="20"/>
                <w:szCs w:val="20"/>
              </w:rPr>
            </w:pPr>
          </w:p>
          <w:p w:rsidR="006126CA" w:rsidRPr="000A058B" w:rsidP="002C18A9">
            <w:pPr>
              <w:rPr>
                <w:rFonts w:ascii="Times New Roman" w:hAnsi="Times New Roman" w:cs="Times New Roman"/>
                <w:sz w:val="20"/>
                <w:szCs w:val="20"/>
              </w:rPr>
            </w:pPr>
          </w:p>
          <w:p w:rsidR="006126CA" w:rsidRPr="000A058B" w:rsidP="002C18A9">
            <w:pPr>
              <w:rPr>
                <w:rFonts w:ascii="Times New Roman" w:hAnsi="Times New Roman" w:cs="Times New Roman"/>
                <w:sz w:val="20"/>
                <w:szCs w:val="20"/>
              </w:rPr>
            </w:pPr>
          </w:p>
        </w:tc>
      </w:tr>
    </w:tbl>
    <w:tbl>
      <w:tblPr>
        <w:tblStyle w:val="TableGrid"/>
        <w:tblW w:w="10915" w:type="dxa"/>
        <w:tblInd w:w="-714" w:type="dxa"/>
        <w:tblLayout w:type="fixed"/>
        <w:tblLook w:val="04A0"/>
      </w:tblPr>
      <w:tblGrid>
        <w:gridCol w:w="567"/>
        <w:gridCol w:w="6804"/>
        <w:gridCol w:w="284"/>
        <w:gridCol w:w="284"/>
        <w:gridCol w:w="2976"/>
      </w:tblGrid>
      <w:tr w:rsidTr="006126CA">
        <w:tblPrEx>
          <w:tblW w:w="10915" w:type="dxa"/>
          <w:tblInd w:w="-714" w:type="dxa"/>
          <w:tblLayout w:type="fixed"/>
          <w:tblLook w:val="04A0"/>
        </w:tblPrEx>
        <w:trPr>
          <w:cantSplit/>
          <w:trHeight w:val="902"/>
        </w:trPr>
        <w:tc>
          <w:tcPr>
            <w:tcW w:w="7371" w:type="dxa"/>
            <w:gridSpan w:val="2"/>
          </w:tcPr>
          <w:p w:rsidR="00A56B96" w:rsidRPr="000A058B" w:rsidP="00A56B96">
            <w:pPr>
              <w:rPr>
                <w:rFonts w:ascii="Times New Roman" w:hAnsi="Times New Roman" w:cs="Times New Roman"/>
                <w:b/>
                <w:sz w:val="20"/>
                <w:szCs w:val="20"/>
              </w:rPr>
            </w:pPr>
            <w:bookmarkStart w:id="0" w:name="_Hlk55068783"/>
          </w:p>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ŞARTLAR/GEREKLİLİKLER</w:t>
            </w:r>
          </w:p>
        </w:tc>
        <w:tc>
          <w:tcPr>
            <w:tcW w:w="284" w:type="dxa"/>
            <w:textDirection w:val="btLr"/>
          </w:tcPr>
          <w:p w:rsidR="00A56B96" w:rsidRPr="000A058B" w:rsidP="00A56B96">
            <w:pPr>
              <w:ind w:left="113" w:right="113"/>
              <w:rPr>
                <w:rFonts w:ascii="Times New Roman" w:hAnsi="Times New Roman" w:cs="Times New Roman"/>
                <w:b/>
                <w:sz w:val="16"/>
                <w:szCs w:val="16"/>
              </w:rPr>
            </w:pPr>
            <w:r w:rsidRPr="000A058B">
              <w:rPr>
                <w:rFonts w:ascii="Times New Roman" w:hAnsi="Times New Roman" w:cs="Times New Roman"/>
                <w:b/>
                <w:sz w:val="16"/>
                <w:szCs w:val="16"/>
              </w:rPr>
              <w:t>EVET</w:t>
            </w:r>
          </w:p>
          <w:p w:rsidR="00A56B96" w:rsidRPr="000A058B" w:rsidP="00A56B96">
            <w:pPr>
              <w:ind w:left="113" w:right="113"/>
              <w:rPr>
                <w:rFonts w:ascii="Times New Roman" w:hAnsi="Times New Roman" w:cs="Times New Roman"/>
                <w:b/>
                <w:sz w:val="16"/>
                <w:szCs w:val="16"/>
              </w:rPr>
            </w:pPr>
          </w:p>
        </w:tc>
        <w:tc>
          <w:tcPr>
            <w:tcW w:w="284" w:type="dxa"/>
            <w:textDirection w:val="btLr"/>
          </w:tcPr>
          <w:p w:rsidR="00A56B96" w:rsidRPr="000A058B" w:rsidP="00A56B96">
            <w:pPr>
              <w:ind w:left="113" w:right="113"/>
              <w:rPr>
                <w:rFonts w:ascii="Times New Roman" w:hAnsi="Times New Roman" w:cs="Times New Roman"/>
                <w:b/>
                <w:sz w:val="16"/>
                <w:szCs w:val="16"/>
              </w:rPr>
            </w:pPr>
            <w:r w:rsidRPr="000A058B">
              <w:rPr>
                <w:rFonts w:ascii="Times New Roman" w:hAnsi="Times New Roman" w:cs="Times New Roman"/>
                <w:b/>
                <w:sz w:val="16"/>
                <w:szCs w:val="16"/>
              </w:rPr>
              <w:t>HAYIR</w:t>
            </w:r>
          </w:p>
        </w:tc>
        <w:tc>
          <w:tcPr>
            <w:tcW w:w="2976" w:type="dxa"/>
          </w:tcPr>
          <w:p w:rsidR="00A56B96" w:rsidRPr="000A058B" w:rsidP="00A56B96">
            <w:pPr>
              <w:rPr>
                <w:rFonts w:ascii="Times New Roman" w:hAnsi="Times New Roman" w:cs="Times New Roman"/>
                <w:b/>
                <w:sz w:val="20"/>
                <w:szCs w:val="20"/>
              </w:rPr>
            </w:pPr>
            <w:r w:rsidRPr="000A058B">
              <w:rPr>
                <w:rFonts w:ascii="Times New Roman" w:hAnsi="Times New Roman" w:cs="Times New Roman"/>
                <w:b/>
                <w:sz w:val="20"/>
                <w:szCs w:val="20"/>
              </w:rPr>
              <w:t xml:space="preserve">   AÇIKLAMALAR</w:t>
            </w:r>
          </w:p>
          <w:p w:rsidR="00A56B96" w:rsidRPr="000A058B" w:rsidP="00A56B96">
            <w:pPr>
              <w:rPr>
                <w:rFonts w:ascii="Times New Roman" w:hAnsi="Times New Roman" w:cs="Times New Roman"/>
                <w:sz w:val="20"/>
                <w:szCs w:val="20"/>
              </w:rPr>
            </w:pPr>
            <w:r w:rsidRPr="000A058B">
              <w:rPr>
                <w:rFonts w:ascii="Times New Roman" w:hAnsi="Times New Roman" w:cs="Times New Roman"/>
                <w:sz w:val="20"/>
                <w:szCs w:val="20"/>
              </w:rPr>
              <w:t>(Kuruluş bünyesinde bulunmayan alanları KAPSAM DIŞI olarak belirtiniz.)</w:t>
            </w:r>
          </w:p>
          <w:p w:rsidR="00A56B96" w:rsidRPr="000A058B" w:rsidP="00A56B96">
            <w:pPr>
              <w:rPr>
                <w:rFonts w:ascii="Times New Roman" w:hAnsi="Times New Roman" w:cs="Times New Roman"/>
                <w:b/>
                <w:sz w:val="20"/>
                <w:szCs w:val="20"/>
              </w:rPr>
            </w:pPr>
          </w:p>
        </w:tc>
      </w:tr>
      <w:bookmarkEnd w:id="0"/>
      <w:tr w:rsidTr="006126CA">
        <w:tblPrEx>
          <w:tblW w:w="10915" w:type="dxa"/>
          <w:tblInd w:w="-714" w:type="dxa"/>
          <w:tblLayout w:type="fixed"/>
          <w:tblLook w:val="04A0"/>
        </w:tblPrEx>
        <w:trPr>
          <w:cantSplit/>
          <w:trHeight w:val="267"/>
        </w:trPr>
        <w:tc>
          <w:tcPr>
            <w:tcW w:w="7371" w:type="dxa"/>
            <w:gridSpan w:val="2"/>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rPr>
                <w:rFonts w:ascii="Times New Roman" w:eastAsia="Times New Roman" w:hAnsi="Times New Roman" w:cs="Times New Roman"/>
                <w:sz w:val="20"/>
                <w:szCs w:val="20"/>
              </w:rPr>
            </w:pPr>
            <w:r w:rsidRPr="000A058B">
              <w:rPr>
                <w:rFonts w:ascii="Times New Roman" w:eastAsia="Times New Roman" w:hAnsi="Times New Roman" w:cs="Times New Roman"/>
                <w:b/>
                <w:sz w:val="20"/>
                <w:szCs w:val="20"/>
              </w:rPr>
              <w:t>KORUNMA VE KONTROL ÖNLEMLERİ YÖNETİM</w:t>
            </w:r>
          </w:p>
        </w:tc>
        <w:tc>
          <w:tcPr>
            <w:tcW w:w="284" w:type="dxa"/>
            <w:textDirection w:val="btLr"/>
          </w:tcPr>
          <w:p w:rsidR="00A56B96" w:rsidRPr="000A058B" w:rsidP="00A56B96">
            <w:pPr>
              <w:ind w:left="113" w:right="113"/>
              <w:rPr>
                <w:rFonts w:ascii="Times New Roman" w:hAnsi="Times New Roman" w:cs="Times New Roman"/>
                <w:b/>
                <w:sz w:val="20"/>
                <w:szCs w:val="20"/>
              </w:rPr>
            </w:pPr>
          </w:p>
        </w:tc>
        <w:tc>
          <w:tcPr>
            <w:tcW w:w="284" w:type="dxa"/>
            <w:textDirection w:val="btLr"/>
          </w:tcPr>
          <w:p w:rsidR="00A56B96" w:rsidRPr="000A058B" w:rsidP="00A56B96">
            <w:pPr>
              <w:ind w:left="113" w:right="113"/>
              <w:rPr>
                <w:rFonts w:ascii="Times New Roman" w:hAnsi="Times New Roman" w:cs="Times New Roman"/>
                <w:b/>
                <w:sz w:val="20"/>
                <w:szCs w:val="20"/>
              </w:rPr>
            </w:pPr>
          </w:p>
        </w:tc>
        <w:tc>
          <w:tcPr>
            <w:tcW w:w="2976" w:type="dxa"/>
          </w:tcPr>
          <w:p w:rsidR="00A56B96" w:rsidRPr="000A058B" w:rsidP="00A56B96">
            <w:pP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 xml:space="preserve">1 </w:t>
            </w:r>
          </w:p>
          <w:p w:rsidR="00A56B96" w:rsidRPr="000A058B" w:rsidP="00A56B96">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BU</w:t>
            </w:r>
          </w:p>
          <w:p w:rsidR="00A56B96" w:rsidRPr="000A058B" w:rsidP="00A56B96">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p>
          <w:p w:rsidR="00A56B96" w:rsidRPr="000A058B" w:rsidP="00A56B96">
            <w:pPr>
              <w:pBdr>
                <w:top w:val="nil"/>
                <w:left w:val="nil"/>
                <w:bottom w:val="nil"/>
                <w:right w:val="nil"/>
                <w:between w:val="nil"/>
              </w:pBdr>
              <w:tabs>
                <w:tab w:val="left" w:pos="226"/>
                <w:tab w:val="center" w:pos="609"/>
              </w:tabs>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M/S</w:t>
            </w: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 xml:space="preserve">Kuruluşta, ilgili tarafları da kapsayan işletmenin tüm alanlarını içerecek şekilde salgınlara yönelik özellikle COVID-19’a karşı bir risk değerlendirmesi mevcut mu? </w:t>
            </w:r>
          </w:p>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Risk değerlendirmede alınacak önlemler, düzeltici ve önleyici kontrol tedbirleri, gerçekleştirilecek aksiyonlar yeterli seviyede belirlenmiş mi?</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 xml:space="preserve">2 </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BU</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M/S</w:t>
            </w: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En az aşağıdaki maddeleri içeren Enfeksiyon Önleme ve Kontrol Eylem Planı/Planları hazırlanmış mı? Bu eylem planı gerçekleştirilecek faaliyet, kaynak, sorumlu içermekte mi?</w:t>
            </w:r>
          </w:p>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a)  Kapasite kullanımını bulaşı riskini minimum düzeyde tutacak şekilde,</w:t>
            </w:r>
          </w:p>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b) Azaltılmış çalışan sayıları dikkate alınarak ve gerekli değişiklikleri yapmak için güncel planın hazır ve erişilebilir olmasını sağlayan,</w:t>
            </w:r>
          </w:p>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c)  Mevcut kapasite değerlendirilmesini,</w:t>
            </w:r>
          </w:p>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d) COVID-19 semptomları olan hastaları tespit edebilmek için özel birimlerde termal kameralar gibi fiziksel bariyerler ortaya konulması.</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jc w:val="both"/>
              <w:rPr>
                <w:rFonts w:ascii="Times New Roman" w:eastAsia="Times New Roman" w:hAnsi="Times New Roman" w:cs="Times New Roman"/>
                <w:b/>
                <w:sz w:val="20"/>
                <w:szCs w:val="20"/>
              </w:rPr>
            </w:pPr>
            <w:r w:rsidRPr="000A058B" w:rsidR="00FA7E79">
              <w:rPr>
                <w:rFonts w:ascii="Times New Roman" w:eastAsia="Times New Roman" w:hAnsi="Times New Roman" w:cs="Times New Roman"/>
                <w:b/>
                <w:sz w:val="20"/>
                <w:szCs w:val="20"/>
              </w:rPr>
              <w:t xml:space="preserve">3 </w:t>
            </w:r>
          </w:p>
          <w:p w:rsidR="00A56B96" w:rsidRPr="000A058B" w:rsidP="00A56B96">
            <w:pPr>
              <w:jc w:val="both"/>
              <w:rPr>
                <w:rFonts w:ascii="Times New Roman" w:eastAsia="Times New Roman" w:hAnsi="Times New Roman" w:cs="Times New Roman"/>
                <w:b/>
                <w:sz w:val="20"/>
                <w:szCs w:val="20"/>
              </w:rPr>
            </w:pPr>
          </w:p>
          <w:p w:rsidR="00A56B96" w:rsidRPr="000A058B" w:rsidP="00A56B96">
            <w:pP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BU</w:t>
            </w:r>
          </w:p>
          <w:p w:rsidR="00A56B96" w:rsidRPr="000A058B" w:rsidP="00A56B96">
            <w:pPr>
              <w:jc w:val="both"/>
              <w:rPr>
                <w:rFonts w:ascii="Times New Roman" w:eastAsia="Times New Roman" w:hAnsi="Times New Roman" w:cs="Times New Roman"/>
                <w:b/>
                <w:sz w:val="20"/>
                <w:szCs w:val="20"/>
              </w:rPr>
            </w:pPr>
          </w:p>
          <w:p w:rsidR="00A56B96" w:rsidRPr="000A058B" w:rsidP="00A56B96">
            <w:pPr>
              <w:jc w:val="both"/>
              <w:rPr>
                <w:rFonts w:ascii="Times New Roman" w:eastAsia="Times New Roman" w:hAnsi="Times New Roman" w:cs="Times New Roman"/>
                <w:b/>
                <w:sz w:val="20"/>
                <w:szCs w:val="20"/>
              </w:rPr>
            </w:pP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0A058B" w:rsidP="00A56B96">
            <w:pP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En az aşağıdaki maddeleri içeren Kontrol Önlemleri Hiyerarşisi oluşturulmuş mu?</w:t>
            </w:r>
          </w:p>
          <w:p w:rsidR="00A56B96" w:rsidRPr="000A058B" w:rsidP="00A56B96">
            <w:pP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a) Semptomları (belirtileri) olan kişilerin erken saptanmasını,</w:t>
            </w:r>
          </w:p>
          <w:p w:rsidR="00A56B96" w:rsidRPr="000A058B" w:rsidP="00A56B96">
            <w:pP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b) Sağlık otoritesine bildirilmesini/raporlanmasını;</w:t>
            </w:r>
          </w:p>
          <w:p w:rsidR="00A56B96" w:rsidRPr="000A058B" w:rsidP="00A56B96">
            <w:pP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c) Kişilerin erken izolasyonunu,</w:t>
            </w:r>
          </w:p>
          <w:p w:rsidR="00A56B96" w:rsidRPr="000A058B" w:rsidP="00A56B96">
            <w:pP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d) Kişilerin sağlık kuruluşuna nakledilmesi/naklinin sağlanmasını,</w:t>
            </w:r>
          </w:p>
          <w:p w:rsidR="00A56B96" w:rsidRPr="000A058B" w:rsidP="00A56B96">
            <w:pP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e) Doğrulanmış COVID-19’lu personelin iyileşmesini takiben en az 14 gün izolasyon sonrasında işe dönmesinin sağlanması,</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 xml:space="preserve">5 </w:t>
            </w:r>
          </w:p>
          <w:p w:rsidR="00A56B96" w:rsidRPr="000A058B" w:rsidP="00A56B96">
            <w:pPr>
              <w:jc w:val="both"/>
              <w:rPr>
                <w:rFonts w:ascii="Times New Roman" w:eastAsia="Times New Roman" w:hAnsi="Times New Roman" w:cs="Times New Roman"/>
                <w:b/>
                <w:sz w:val="20"/>
                <w:szCs w:val="20"/>
              </w:rPr>
            </w:pPr>
          </w:p>
          <w:p w:rsidR="00A56B96" w:rsidRPr="000A058B" w:rsidP="00A56B96">
            <w:pP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BU</w:t>
            </w:r>
          </w:p>
          <w:p w:rsidR="00A56B96" w:rsidRPr="000A058B" w:rsidP="00A56B96">
            <w:pPr>
              <w:jc w:val="both"/>
              <w:rPr>
                <w:rFonts w:ascii="Times New Roman" w:eastAsia="Times New Roman" w:hAnsi="Times New Roman" w:cs="Times New Roman"/>
                <w:b/>
                <w:sz w:val="20"/>
                <w:szCs w:val="20"/>
              </w:rPr>
            </w:pPr>
          </w:p>
          <w:p w:rsidR="00A56B96" w:rsidRPr="000A058B" w:rsidP="00A56B96">
            <w:pPr>
              <w:jc w:val="both"/>
              <w:rPr>
                <w:rFonts w:ascii="Times New Roman" w:eastAsia="Times New Roman" w:hAnsi="Times New Roman" w:cs="Times New Roman"/>
                <w:b/>
                <w:sz w:val="20"/>
                <w:szCs w:val="20"/>
              </w:rPr>
            </w:pP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0A058B" w:rsidP="00A56B96">
            <w:pPr>
              <w:pBdr>
                <w:top w:val="nil"/>
                <w:left w:val="nil"/>
                <w:bottom w:val="nil"/>
                <w:right w:val="nil"/>
                <w:between w:val="nil"/>
              </w:pBdr>
              <w:spacing w:line="259" w:lineRule="auto"/>
              <w:ind w:right="688"/>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Kuruluş; aşağıdaki hususlar dahil olmak üzere gerekli olan iç ve dış iletişimleri planlamalı/belirlemelidir:</w:t>
            </w:r>
          </w:p>
          <w:p w:rsidR="00A56B96" w:rsidRPr="000A058B" w:rsidP="00A56B96">
            <w:pP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a)   Ne ile ilgili (hangi konuda) iletişim kuracağını,</w:t>
            </w:r>
          </w:p>
          <w:p w:rsidR="00A56B96" w:rsidRPr="000A058B" w:rsidP="00A56B96">
            <w:pP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b)   Ne zaman iletişim kuracağını,</w:t>
            </w:r>
          </w:p>
          <w:p w:rsidR="00A56B96" w:rsidRPr="000A058B" w:rsidP="00A56B96">
            <w:pP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c)   Kiminle iletişim kuracağını,</w:t>
            </w:r>
          </w:p>
          <w:p w:rsidR="00A56B96" w:rsidRPr="000A058B" w:rsidP="00A56B96">
            <w:pP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d)   Nasıl iletişim kuracağını,</w:t>
            </w:r>
          </w:p>
          <w:p w:rsidR="00A56B96" w:rsidRPr="000A058B" w:rsidP="00A56B96">
            <w:pP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e)   Kimin iletişim kuracağını.</w:t>
            </w:r>
          </w:p>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b/>
                <w:sz w:val="20"/>
                <w:szCs w:val="20"/>
              </w:rPr>
              <w:t>Not</w:t>
            </w:r>
            <w:r w:rsidRPr="000A058B">
              <w:rPr>
                <w:rFonts w:ascii="Times New Roman" w:eastAsia="Times New Roman" w:hAnsi="Times New Roman" w:cs="Times New Roman"/>
                <w:sz w:val="20"/>
                <w:szCs w:val="20"/>
              </w:rPr>
              <w:t xml:space="preserve">: İletişim planları en az acil iletişim numaraları listesi, personel acil durum iletişim çizelgesini de içerecek şekilde belirlenmelidir. </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 xml:space="preserve">6 </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BU</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highlight w:val="yellow"/>
              </w:rPr>
            </w:pP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 xml:space="preserve">Kuruluş, Hijyen, enfeksiyon önleme ve kontrolünün oluşturulması, uygulanması, sürekliliğinin sağlanması için ihtiyaç duyulan kaynakları tespit ve temin etmiş mi? </w:t>
            </w:r>
          </w:p>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highlight w:val="yellow"/>
              </w:rPr>
            </w:pPr>
            <w:r w:rsidRPr="000A058B">
              <w:rPr>
                <w:rFonts w:ascii="Times New Roman" w:eastAsia="Times New Roman" w:hAnsi="Times New Roman" w:cs="Times New Roman"/>
                <w:sz w:val="20"/>
                <w:szCs w:val="20"/>
              </w:rPr>
              <w:t xml:space="preserve">Hijyen, enfeksiyon önleme ve kontrolün sağlanmasının etkili şekilde uygulanması ile proseslerin işletilmesi ve kontrolü için sorumlu olacak kişi/kişileri belirlemiş ve görevlendirmiş mi? </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62"/>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 xml:space="preserve">7 </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sidR="00FA7E79">
              <w:rPr>
                <w:rFonts w:ascii="Times New Roman" w:eastAsia="Times New Roman" w:hAnsi="Times New Roman" w:cs="Times New Roman"/>
                <w:b/>
                <w:sz w:val="20"/>
                <w:szCs w:val="20"/>
              </w:rPr>
              <w:t>BU</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Mümkün olduğunca acil durumlarla başa çıkmak için görevde hazır, eğitilmiş en az bir kişi belirlenmiş mi?</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978"/>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 xml:space="preserve">8 </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BU</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Kuruluşa giriş yaparken ölçülen ve doğrulanan vücut sıcaklığı değeri en az 38ºC olan kişilerin ilk ölçümden en az15 dakika sonra tekrar ölçülmesi halen vücut sıcaklığı değeri 38ºC ve üstü olan kişilerin tesise alınmayıp en yakın sağlık kuruluşuna sevki ile ilgili metot belirlenmiş mi?</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 xml:space="preserve">9 </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BU</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highlight w:val="yellow"/>
              </w:rPr>
            </w:pP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Virüsün bulaş yolları ve önlenmesine yönelik çalışanların/personelin düzenli eğitimi, uygun el hijyeni ve ortam temizliği ile COVID-19 farkındalığı sağlanmış mı?</w:t>
            </w:r>
          </w:p>
          <w:p w:rsidR="00A56B96" w:rsidRPr="000A058B" w:rsidP="00A56B96">
            <w:pPr>
              <w:jc w:val="both"/>
              <w:rPr>
                <w:rFonts w:ascii="Times New Roman" w:eastAsia="Times New Roman" w:hAnsi="Times New Roman" w:cs="Times New Roman"/>
                <w:sz w:val="20"/>
                <w:szCs w:val="20"/>
                <w:highlight w:val="yellow"/>
              </w:rPr>
            </w:pPr>
            <w:r w:rsidRPr="000A058B">
              <w:rPr>
                <w:rFonts w:ascii="Times New Roman" w:eastAsia="Times New Roman" w:hAnsi="Times New Roman" w:cs="Times New Roman"/>
                <w:b/>
                <w:sz w:val="20"/>
                <w:szCs w:val="20"/>
              </w:rPr>
              <w:t>Not</w:t>
            </w:r>
            <w:r w:rsidRPr="000A058B">
              <w:rPr>
                <w:rFonts w:ascii="Times New Roman" w:eastAsia="Times New Roman" w:hAnsi="Times New Roman" w:cs="Times New Roman"/>
                <w:sz w:val="20"/>
                <w:szCs w:val="20"/>
              </w:rPr>
              <w:t>: Bu virüslerin yayılması ile mücadele etmek çalışanların ve ziyaretçilerin sağlığı için hayati öneme sahiptir.</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384"/>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 xml:space="preserve">10 </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KU</w:t>
            </w: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İlgili kamu kurumları tarafından hazırlanan videoların, slaytların, posterlerin, broşürlerin uygun yöntemlerle yayımlanması sağlanıyor mu?</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64"/>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 xml:space="preserve">11 </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Enfeksiyon yayılmasını önlemenin yollarını açıklayan poster/afiş, tabela ve uyarı işaretleri yerleştirilmiş mi?</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8065"/>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rPr>
                <w:rFonts w:ascii="Times New Roman" w:eastAsia="Times New Roman" w:hAnsi="Times New Roman" w:cs="Times New Roman"/>
                <w:b/>
                <w:sz w:val="20"/>
                <w:szCs w:val="20"/>
              </w:rPr>
            </w:pPr>
            <w:r w:rsidRPr="000A058B" w:rsidR="00FA7E79">
              <w:rPr>
                <w:rFonts w:ascii="Times New Roman" w:eastAsia="Times New Roman" w:hAnsi="Times New Roman" w:cs="Times New Roman"/>
                <w:b/>
                <w:sz w:val="20"/>
                <w:szCs w:val="20"/>
              </w:rPr>
              <w:t>12</w:t>
            </w:r>
          </w:p>
          <w:p w:rsidR="00A56B96" w:rsidRPr="000A058B" w:rsidP="00A56B96">
            <w:pPr>
              <w:pBdr>
                <w:top w:val="nil"/>
                <w:left w:val="nil"/>
                <w:bottom w:val="nil"/>
                <w:right w:val="nil"/>
                <w:between w:val="nil"/>
              </w:pBdr>
              <w:rPr>
                <w:rFonts w:ascii="Times New Roman" w:eastAsia="Times New Roman" w:hAnsi="Times New Roman" w:cs="Times New Roman"/>
                <w:b/>
                <w:sz w:val="20"/>
                <w:szCs w:val="20"/>
              </w:rPr>
            </w:pPr>
          </w:p>
          <w:p w:rsidR="00A56B96" w:rsidRPr="000A058B" w:rsidP="00A56B96">
            <w:pPr>
              <w:pBdr>
                <w:top w:val="nil"/>
                <w:left w:val="nil"/>
                <w:bottom w:val="nil"/>
                <w:right w:val="nil"/>
                <w:between w:val="nil"/>
              </w:pBd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BU</w:t>
            </w:r>
          </w:p>
          <w:p w:rsidR="00A56B96" w:rsidRPr="000A058B" w:rsidP="00A56B96">
            <w:pPr>
              <w:pBdr>
                <w:top w:val="nil"/>
                <w:left w:val="nil"/>
                <w:bottom w:val="nil"/>
                <w:right w:val="nil"/>
                <w:between w:val="nil"/>
              </w:pBdr>
              <w:rPr>
                <w:rFonts w:ascii="Times New Roman" w:eastAsia="Times New Roman" w:hAnsi="Times New Roman" w:cs="Times New Roman"/>
                <w:b/>
                <w:sz w:val="20"/>
                <w:szCs w:val="20"/>
              </w:rPr>
            </w:pPr>
          </w:p>
          <w:p w:rsidR="00A56B96" w:rsidRPr="000A058B" w:rsidP="00A56B96">
            <w:pPr>
              <w:pBdr>
                <w:top w:val="nil"/>
                <w:left w:val="nil"/>
                <w:bottom w:val="nil"/>
                <w:right w:val="nil"/>
                <w:between w:val="nil"/>
              </w:pBd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M/S</w:t>
            </w: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COVID-19 belirtileri gösteren kişilere yapılacak işlemler ile ilgili asgari olarak aşağıda belirtilen adımları içeren bir eylem planı ya da yöntem belirlenmiş mi?</w:t>
            </w:r>
            <w:r w:rsidRPr="000A058B">
              <w:rPr>
                <w:rFonts w:ascii="Times New Roman" w:eastAsia="Times New Roman" w:hAnsi="Times New Roman" w:cs="Times New Roman"/>
                <w:b/>
                <w:sz w:val="20"/>
                <w:szCs w:val="20"/>
              </w:rPr>
              <w:t xml:space="preserve"> </w:t>
            </w:r>
            <w:r w:rsidRPr="000A058B">
              <w:rPr>
                <w:rFonts w:ascii="Times New Roman" w:eastAsia="Times New Roman" w:hAnsi="Times New Roman" w:cs="Times New Roman"/>
                <w:sz w:val="20"/>
                <w:szCs w:val="20"/>
              </w:rPr>
              <w:t>Aşağıdaki maddelerin güvence altına alınması sağlanmış mı?</w:t>
            </w:r>
          </w:p>
          <w:p w:rsidR="00A56B96" w:rsidRPr="000A058B" w:rsidP="00A56B96">
            <w:pPr>
              <w:pStyle w:val="ListParagraph"/>
              <w:widowControl w:val="0"/>
              <w:numPr>
                <w:ilvl w:val="0"/>
                <w:numId w:val="1"/>
              </w:numPr>
              <w:pBdr>
                <w:top w:val="nil"/>
                <w:left w:val="nil"/>
                <w:bottom w:val="nil"/>
                <w:right w:val="nil"/>
                <w:between w:val="nil"/>
              </w:pBdr>
              <w:rPr>
                <w:rFonts w:ascii="Times New Roman" w:eastAsia="Times New Roman" w:hAnsi="Times New Roman" w:cs="Times New Roman"/>
                <w:color w:val="auto"/>
                <w:sz w:val="20"/>
                <w:szCs w:val="20"/>
              </w:rPr>
            </w:pPr>
            <w:r w:rsidRPr="000A058B">
              <w:rPr>
                <w:rFonts w:ascii="Times New Roman" w:eastAsia="Times New Roman" w:hAnsi="Times New Roman" w:cs="Times New Roman"/>
                <w:color w:val="auto"/>
                <w:sz w:val="20"/>
                <w:szCs w:val="20"/>
              </w:rPr>
              <w:t>Belirti gösteren kişinin tolere edebiliyorsa tıbbi maske takması sağlanır ve ayrı alana alınır, iş yeri hekimi ve yerel sağlık otoritesine bilgi verilerek sağlık kuruluşuna sevkinin sağlanması</w:t>
            </w:r>
          </w:p>
          <w:p w:rsidR="00A56B96" w:rsidRPr="000A058B" w:rsidP="00A56B96">
            <w:pPr>
              <w:pStyle w:val="ListParagraph"/>
              <w:widowControl w:val="0"/>
              <w:numPr>
                <w:ilvl w:val="0"/>
                <w:numId w:val="1"/>
              </w:numPr>
              <w:pBdr>
                <w:top w:val="nil"/>
                <w:left w:val="nil"/>
                <w:bottom w:val="nil"/>
                <w:right w:val="nil"/>
                <w:between w:val="nil"/>
              </w:pBdr>
              <w:rPr>
                <w:rFonts w:ascii="Times New Roman" w:eastAsia="Times New Roman" w:hAnsi="Times New Roman" w:cs="Times New Roman"/>
                <w:color w:val="auto"/>
                <w:sz w:val="20"/>
                <w:szCs w:val="20"/>
              </w:rPr>
            </w:pPr>
            <w:r w:rsidRPr="000A058B">
              <w:rPr>
                <w:rFonts w:ascii="Times New Roman" w:eastAsia="Times New Roman" w:hAnsi="Times New Roman" w:cs="Times New Roman"/>
                <w:color w:val="auto"/>
                <w:sz w:val="20"/>
                <w:szCs w:val="20"/>
              </w:rPr>
              <w:t>Hastanın tedavisi için bulunulan yerdeki hastanenin pandemik polikliniğine yönlendirilmesi için yerel sağlık otoritesine durum bildirildikten sonra tedavinin ne şekilde devam edeceğine hekim karar verecektir ancak iş yerinde tedavi süreci devam edemez.</w:t>
            </w:r>
          </w:p>
          <w:p w:rsidR="00A56B96" w:rsidRPr="000A058B" w:rsidP="00A56B96">
            <w:pPr>
              <w:pStyle w:val="ListParagraph"/>
              <w:widowControl w:val="0"/>
              <w:numPr>
                <w:ilvl w:val="0"/>
                <w:numId w:val="1"/>
              </w:numPr>
              <w:rPr>
                <w:rFonts w:ascii="Times New Roman" w:eastAsia="Times New Roman" w:hAnsi="Times New Roman" w:cs="Times New Roman"/>
                <w:color w:val="auto"/>
                <w:sz w:val="20"/>
                <w:szCs w:val="20"/>
              </w:rPr>
            </w:pPr>
            <w:r w:rsidRPr="000A058B">
              <w:rPr>
                <w:rFonts w:ascii="Times New Roman" w:eastAsia="Times New Roman" w:hAnsi="Times New Roman" w:cs="Times New Roman"/>
                <w:color w:val="auto"/>
                <w:sz w:val="20"/>
                <w:szCs w:val="20"/>
              </w:rPr>
              <w:t>Hasta personel iş yerinde çalışmaya devam etmemeli, tıbbi bakım ihtiyacı ise kuruluşun sağlık personeli tarafından verilebilmesi,</w:t>
            </w:r>
          </w:p>
          <w:p w:rsidR="00A56B96" w:rsidRPr="000A058B" w:rsidP="00A56B96">
            <w:pPr>
              <w:widowControl w:val="0"/>
              <w:numPr>
                <w:ilvl w:val="0"/>
                <w:numId w:val="1"/>
              </w:numP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Sadece bu hasta kişi tarafından kullanılmak üzere bir oda/tuvalet belirlenmesi,</w:t>
            </w:r>
          </w:p>
          <w:p w:rsidR="00A56B96" w:rsidRPr="000A058B" w:rsidP="00A56B96">
            <w:pPr>
              <w:widowControl w:val="0"/>
              <w:numPr>
                <w:ilvl w:val="0"/>
                <w:numId w:val="1"/>
              </w:numP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Hasta kişinin işletmede ortak alanları kullanmasının sınırlandırılması,</w:t>
            </w:r>
          </w:p>
          <w:p w:rsidR="00A56B96" w:rsidRPr="000A058B" w:rsidP="00A56B96">
            <w:pPr>
              <w:widowControl w:val="0"/>
              <w:numPr>
                <w:ilvl w:val="0"/>
                <w:numId w:val="1"/>
              </w:numP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 xml:space="preserve">Sürekli maske takmasının sağlanması, öksürme hapşırma sonrası mutlaka el hijyeni sağlanması, çevre temasının minimuma indirilmesi,  </w:t>
            </w:r>
          </w:p>
          <w:p w:rsidR="00A56B96" w:rsidRPr="000A058B" w:rsidP="00A56B96">
            <w:pPr>
              <w:widowControl w:val="0"/>
              <w:numPr>
                <w:ilvl w:val="0"/>
                <w:numId w:val="1"/>
              </w:numP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Maske kullanımı hasta kişi tarafından tolere edilemezse, ağzı kaplayacak şekilde pamuklu bez (tek kullanımlık mendil) sağlanması ve kullanım sonrasında hemen bir tıbbı atık torbasına atılması. Tıbbi atık torbası mevcut değilse, sağlam çift plastik torbaya yerleştirip, kapatılması ve evsel atık olarak atılmasının sağlanması; ellerin sabun ve suyla veya alkol bazlı el antiseptiği ile temizlenmesinin sağlanması,</w:t>
            </w:r>
          </w:p>
          <w:p w:rsidR="00A56B96" w:rsidRPr="000A058B" w:rsidP="00A56B96">
            <w:pPr>
              <w:widowControl w:val="0"/>
              <w:numPr>
                <w:ilvl w:val="0"/>
                <w:numId w:val="1"/>
              </w:numP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Hastanın izole edildiği odanın havalandırılmasının sağlanması,</w:t>
            </w:r>
          </w:p>
          <w:p w:rsidR="00A56B96" w:rsidRPr="000A058B" w:rsidP="00A56B96">
            <w:pPr>
              <w:widowControl w:val="0"/>
              <w:numPr>
                <w:ilvl w:val="0"/>
                <w:numId w:val="1"/>
              </w:numP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Belirgin COVID-19 semptomları (ateş, kuru öksürük veya nefes almada zorluk) olan bir kişi ile ilgilenirken, maske, göz koruması, eldiven ve önlük dahil olmak üzere her zaman ek koruyucu donanım kullanılması. Kullanılan koruyucu donanımın dikkatlice (maskenin ön yüzüne temas edilmeden ve diğer koruyucuların kirli yüzeylerine temastan kaçınarak) çıkarılması,</w:t>
            </w:r>
          </w:p>
          <w:p w:rsidR="00A56B96" w:rsidRPr="000A058B" w:rsidP="00A56B96">
            <w:pPr>
              <w:widowControl w:val="0"/>
              <w:numPr>
                <w:ilvl w:val="0"/>
                <w:numId w:val="1"/>
              </w:numP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İlk önce eldivenler ve elbisenin çıkarılması, el hijyeni yapılması, sonra göz koruması çıkarılması en son maskenin çıkarılması ve hemen sabun ve su veya alkol bazlı el antiseptiği ile ellerin temizlenmesi.</w:t>
            </w:r>
          </w:p>
          <w:p w:rsidR="00A56B96" w:rsidRPr="000A058B" w:rsidP="00A56B96">
            <w:pPr>
              <w:widowControl w:val="0"/>
              <w:numPr>
                <w:ilvl w:val="0"/>
                <w:numId w:val="1"/>
              </w:numPr>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Belirtileri olan kişinin vücut sıvılarıyla temas eden eldivenleri ve diğer tek kullanımlık eşyaları tıbbi atık olarak kabul edilerek uygun şekilde bertaraf edilmesi.</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1134"/>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13</w:t>
            </w:r>
          </w:p>
          <w:p w:rsidR="00A56B96" w:rsidRPr="000A058B" w:rsidP="00A56B96">
            <w:pPr>
              <w:pBdr>
                <w:top w:val="nil"/>
                <w:left w:val="nil"/>
                <w:bottom w:val="nil"/>
                <w:right w:val="nil"/>
                <w:between w:val="nil"/>
              </w:pBdr>
              <w:rPr>
                <w:rFonts w:ascii="Times New Roman" w:eastAsia="Times New Roman" w:hAnsi="Times New Roman" w:cs="Times New Roman"/>
                <w:b/>
                <w:sz w:val="20"/>
                <w:szCs w:val="20"/>
              </w:rPr>
            </w:pPr>
          </w:p>
          <w:p w:rsidR="00A56B96" w:rsidRPr="000A058B" w:rsidP="00A56B96">
            <w:pPr>
              <w:pBdr>
                <w:top w:val="nil"/>
                <w:left w:val="nil"/>
                <w:bottom w:val="nil"/>
                <w:right w:val="nil"/>
                <w:between w:val="nil"/>
              </w:pBdr>
              <w:rPr>
                <w:rFonts w:ascii="Times New Roman" w:eastAsia="Times New Roman" w:hAnsi="Times New Roman" w:cs="Times New Roman"/>
                <w:b/>
                <w:sz w:val="20"/>
                <w:szCs w:val="20"/>
                <w:highlight w:val="yellow"/>
              </w:rPr>
            </w:pPr>
            <w:r w:rsidRPr="000A058B">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bookmarkStart w:id="1" w:name="_heading=h.1fob9te" w:colFirst="0" w:colLast="0"/>
            <w:bookmarkEnd w:id="1"/>
            <w:r w:rsidRPr="000A058B">
              <w:rPr>
                <w:rFonts w:ascii="Times New Roman" w:eastAsia="Times New Roman" w:hAnsi="Times New Roman" w:cs="Times New Roman"/>
                <w:sz w:val="20"/>
                <w:szCs w:val="20"/>
              </w:rPr>
              <w:t>Şüpheli COVID19 vakasının tahliyesi/transferi ile ilgili yöntem belirlenmiş mi? Hasta kişinin olası temaslılarının saptanması ve yönetimi, sağlık otoritesinin talimatlarına uygun olarak yapılacağı güvence altına alınmış mı?</w:t>
            </w:r>
          </w:p>
          <w:p w:rsidR="00A56B96" w:rsidRPr="000A058B" w:rsidP="00A56B96">
            <w:pPr>
              <w:jc w:val="both"/>
              <w:rPr>
                <w:rFonts w:ascii="Times New Roman" w:eastAsia="Times New Roman" w:hAnsi="Times New Roman" w:cs="Times New Roman"/>
                <w:sz w:val="20"/>
                <w:szCs w:val="20"/>
                <w:highlight w:val="yellow"/>
              </w:rPr>
            </w:pPr>
            <w:r w:rsidRPr="000A058B">
              <w:rPr>
                <w:rFonts w:ascii="Times New Roman" w:eastAsia="Times New Roman" w:hAnsi="Times New Roman" w:cs="Times New Roman"/>
                <w:b/>
                <w:sz w:val="20"/>
                <w:szCs w:val="20"/>
              </w:rPr>
              <w:t>Not</w:t>
            </w:r>
            <w:r w:rsidRPr="000A058B">
              <w:rPr>
                <w:rFonts w:ascii="Times New Roman" w:eastAsia="Times New Roman" w:hAnsi="Times New Roman" w:cs="Times New Roman"/>
                <w:sz w:val="20"/>
                <w:szCs w:val="20"/>
              </w:rPr>
              <w:t>: Diğer kişilerin etkilenmesini ve bulaş riskini en aza indirgemek için, septomatik kişinin kuruluş yönetimi ve yerel sağlık otoritesinin talimatlarına göre kuruluştan ayrılması gerekir. Sağlık otoritesinin değerlendirmesi sonucu tavsiyeler dikkate alınarakm şüpheli vakanın en uygun sağlık kuruluşuna yönlendirilmesi gerekir,</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49"/>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14</w:t>
            </w:r>
          </w:p>
          <w:p w:rsidR="00A56B96" w:rsidRPr="000A058B" w:rsidP="00A56B96">
            <w:pPr>
              <w:pBdr>
                <w:top w:val="nil"/>
                <w:left w:val="nil"/>
                <w:bottom w:val="nil"/>
                <w:right w:val="nil"/>
                <w:between w:val="nil"/>
              </w:pBdr>
              <w:rPr>
                <w:rFonts w:ascii="Times New Roman" w:eastAsia="Times New Roman" w:hAnsi="Times New Roman" w:cs="Times New Roman"/>
                <w:b/>
                <w:sz w:val="20"/>
                <w:szCs w:val="20"/>
                <w:highlight w:val="yellow"/>
              </w:rPr>
            </w:pPr>
            <w:r w:rsidRPr="000A058B">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highlight w:val="yellow"/>
              </w:rPr>
            </w:pPr>
            <w:r w:rsidRPr="000A058B">
              <w:rPr>
                <w:rFonts w:ascii="Times New Roman" w:eastAsia="Times New Roman" w:hAnsi="Times New Roman" w:cs="Times New Roman"/>
                <w:sz w:val="20"/>
                <w:szCs w:val="20"/>
              </w:rPr>
              <w:t>Kuruluş bünyesinde ambulans var ise ambulans kullanımı ve dezenfeksiyonu ile ilgili Sağlık Bakanlığı COVID-19 Rehberinde yer alan kurallar uygulanmakta mı?</w:t>
            </w:r>
            <w:r w:rsidRPr="000A058B">
              <w:rPr>
                <w:rFonts w:ascii="Times New Roman" w:eastAsia="Times New Roman" w:hAnsi="Times New Roman" w:cs="Times New Roman"/>
                <w:sz w:val="20"/>
                <w:szCs w:val="20"/>
                <w:highlight w:val="yellow"/>
              </w:rPr>
              <w:t xml:space="preserve"> </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2490"/>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15</w:t>
            </w:r>
          </w:p>
          <w:p w:rsidR="00A56B96" w:rsidRPr="000A058B" w:rsidP="00A56B96">
            <w:pPr>
              <w:pBdr>
                <w:top w:val="nil"/>
                <w:left w:val="nil"/>
                <w:bottom w:val="nil"/>
                <w:right w:val="nil"/>
                <w:between w:val="nil"/>
              </w:pBdr>
              <w:rPr>
                <w:rFonts w:ascii="Times New Roman" w:eastAsia="Times New Roman" w:hAnsi="Times New Roman" w:cs="Times New Roman"/>
                <w:b/>
                <w:sz w:val="20"/>
                <w:szCs w:val="20"/>
              </w:rPr>
            </w:pPr>
          </w:p>
          <w:p w:rsidR="00A56B96" w:rsidRPr="000A058B" w:rsidP="00A56B96">
            <w:pPr>
              <w:pBdr>
                <w:top w:val="nil"/>
                <w:left w:val="nil"/>
                <w:bottom w:val="nil"/>
                <w:right w:val="nil"/>
                <w:between w:val="nil"/>
              </w:pBd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KU</w:t>
            </w: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 xml:space="preserve">Filyasyon/sürveyans </w:t>
            </w:r>
          </w:p>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bookmarkStart w:id="2" w:name="_heading=h.3znysh7" w:colFirst="0" w:colLast="0"/>
            <w:bookmarkEnd w:id="2"/>
            <w:r w:rsidRPr="000A058B">
              <w:rPr>
                <w:rFonts w:ascii="Times New Roman" w:eastAsia="Times New Roman" w:hAnsi="Times New Roman" w:cs="Times New Roman"/>
                <w:sz w:val="20"/>
                <w:szCs w:val="20"/>
              </w:rPr>
              <w:t xml:space="preserve">Kuruluşta şüpheli bir vaka tespit edildikten hemen sonra başlatılması, olası veya teyit edilmiş bir vakanın semptomlarının başlamasından 2 gün önce ve 14 gün sonra aşağıdaki maruziyetlerden herhangi birini yaşayan kişi/kişilerin tespiti için Sağlık Bakanlığı ile iletişim yöntemi belirlenmiş mi? </w:t>
            </w:r>
          </w:p>
          <w:p w:rsidR="00A56B96" w:rsidRPr="000A058B" w:rsidP="00A56B96">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color w:val="auto"/>
                <w:sz w:val="20"/>
                <w:szCs w:val="20"/>
              </w:rPr>
            </w:pPr>
            <w:r w:rsidRPr="000A058B">
              <w:rPr>
                <w:rFonts w:ascii="Times New Roman" w:eastAsia="Times New Roman" w:hAnsi="Times New Roman" w:cs="Times New Roman"/>
                <w:color w:val="auto"/>
                <w:sz w:val="20"/>
                <w:szCs w:val="20"/>
              </w:rPr>
              <w:t xml:space="preserve">Olası veya teyit edilmiş bir vakayla 1 m içinde ve 15 dakikadan fazla yüz yüze teması; </w:t>
            </w:r>
          </w:p>
          <w:p w:rsidR="00A56B96" w:rsidRPr="000A058B" w:rsidP="00A56B96">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color w:val="auto"/>
                <w:sz w:val="20"/>
                <w:szCs w:val="20"/>
              </w:rPr>
            </w:pPr>
            <w:r w:rsidRPr="000A058B">
              <w:rPr>
                <w:rFonts w:ascii="Times New Roman" w:eastAsia="Times New Roman" w:hAnsi="Times New Roman" w:cs="Times New Roman"/>
                <w:color w:val="auto"/>
                <w:sz w:val="20"/>
                <w:szCs w:val="20"/>
              </w:rPr>
              <w:t xml:space="preserve">Olası veya teyit edilmiş bir vakayla doğrudan fiziksel teması; </w:t>
            </w:r>
          </w:p>
          <w:p w:rsidR="00A56B96" w:rsidRPr="000A058B" w:rsidP="00A56B96">
            <w:pPr>
              <w:pStyle w:val="ListParagraph"/>
              <w:widowControl w:val="0"/>
              <w:numPr>
                <w:ilvl w:val="0"/>
                <w:numId w:val="2"/>
              </w:numPr>
              <w:pBdr>
                <w:top w:val="nil"/>
                <w:left w:val="nil"/>
                <w:bottom w:val="nil"/>
                <w:right w:val="nil"/>
                <w:between w:val="nil"/>
              </w:pBdr>
              <w:jc w:val="both"/>
              <w:rPr>
                <w:rFonts w:ascii="Times New Roman" w:eastAsia="Times New Roman" w:hAnsi="Times New Roman" w:cs="Times New Roman"/>
                <w:color w:val="auto"/>
                <w:sz w:val="20"/>
                <w:szCs w:val="20"/>
              </w:rPr>
            </w:pPr>
            <w:r w:rsidRPr="000A058B">
              <w:rPr>
                <w:rFonts w:ascii="Times New Roman" w:eastAsia="Times New Roman" w:hAnsi="Times New Roman" w:cs="Times New Roman"/>
                <w:color w:val="auto"/>
                <w:sz w:val="20"/>
                <w:szCs w:val="20"/>
              </w:rPr>
              <w:t>Uygun kişisel koruyucu ekipman kullanmadan muhtemel veya doğrulanmış COVID-19 hastalığı olan bir hastaya doğrudan temas, bakım sağlayan kişilerin ve Sağlık Bakanlığı tarafından belirlenen diğer durumlarının güvence altına alınması.</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68"/>
        </w:trPr>
        <w:tc>
          <w:tcPr>
            <w:tcW w:w="7371" w:type="dxa"/>
            <w:gridSpan w:val="2"/>
            <w:tcBorders>
              <w:top w:val="single" w:sz="4" w:space="0" w:color="000000"/>
              <w:left w:val="single" w:sz="4" w:space="0" w:color="000000"/>
              <w:bottom w:val="single" w:sz="4" w:space="0" w:color="000000"/>
            </w:tcBorders>
          </w:tcPr>
          <w:p w:rsidR="00A56B96" w:rsidRPr="000A058B" w:rsidP="00A56B96">
            <w:pPr>
              <w:rPr>
                <w:rFonts w:ascii="Times New Roman" w:hAnsi="Times New Roman" w:cs="Times New Roman"/>
                <w:b/>
                <w:sz w:val="20"/>
                <w:szCs w:val="20"/>
              </w:rPr>
            </w:pPr>
            <w:r w:rsidRPr="000A058B">
              <w:rPr>
                <w:rFonts w:ascii="Times New Roman" w:eastAsia="Times New Roman" w:hAnsi="Times New Roman" w:cs="Times New Roman"/>
                <w:b/>
                <w:sz w:val="20"/>
                <w:szCs w:val="20"/>
              </w:rPr>
              <w:t>YÜKLENİCİLER, DIŞ SERVİS / HİZMET SUNUCULARI, ÜRÜN VE HİZMET TEDARİKÇİLERİ</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25"/>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ind w:right="-20"/>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1 KU</w:t>
            </w: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ind w:right="-20"/>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Kuruluş, uyulması gereken kurallara dair tedarikçilerini bilgilendirmiş mi? Kuralların uygulanmasını kontrol altına almış mı?</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665"/>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ind w:right="-20"/>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2 KU</w:t>
            </w: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ind w:right="-20"/>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Kuruluş, dışarıdan tedarik edilen proses, ürün ve hizmetlerin, kuruluşun hijyen sanitasyon uygulamalarını olumsuz şekilde etkilememesini güvence altına almış mı?</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366"/>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3 KU</w:t>
            </w: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Tedarikçi araçları ile ilgili temizlik ve hijyen kontrolleri yapılıyor mu?</w:t>
            </w:r>
          </w:p>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326"/>
        </w:trPr>
        <w:tc>
          <w:tcPr>
            <w:tcW w:w="7371" w:type="dxa"/>
            <w:gridSpan w:val="2"/>
            <w:tcBorders>
              <w:top w:val="single" w:sz="4" w:space="0" w:color="000000"/>
              <w:left w:val="single" w:sz="4" w:space="0" w:color="000000"/>
              <w:bottom w:val="single" w:sz="4" w:space="0" w:color="000000"/>
              <w:right w:val="single" w:sz="4" w:space="0" w:color="000000"/>
            </w:tcBorders>
          </w:tcPr>
          <w:p w:rsidR="00A56B96" w:rsidRPr="000A058B" w:rsidP="00A56B96">
            <w:pP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EĞİTİM</w:t>
            </w:r>
          </w:p>
        </w:tc>
        <w:tc>
          <w:tcPr>
            <w:tcW w:w="284" w:type="dxa"/>
            <w:textDirection w:val="btLr"/>
          </w:tcPr>
          <w:p w:rsidR="00A56B96" w:rsidRPr="000A058B" w:rsidP="00A56B96">
            <w:pPr>
              <w:ind w:left="113" w:right="113"/>
              <w:rPr>
                <w:rFonts w:ascii="Times New Roman" w:hAnsi="Times New Roman" w:cs="Times New Roman"/>
                <w:b/>
                <w:sz w:val="20"/>
                <w:szCs w:val="20"/>
              </w:rPr>
            </w:pPr>
          </w:p>
        </w:tc>
        <w:tc>
          <w:tcPr>
            <w:tcW w:w="284" w:type="dxa"/>
            <w:textDirection w:val="btLr"/>
          </w:tcPr>
          <w:p w:rsidR="00A56B96" w:rsidRPr="000A058B" w:rsidP="00A56B96">
            <w:pPr>
              <w:ind w:left="113" w:right="113"/>
              <w:rPr>
                <w:rFonts w:ascii="Times New Roman" w:hAnsi="Times New Roman" w:cs="Times New Roman"/>
                <w:b/>
                <w:sz w:val="20"/>
                <w:szCs w:val="20"/>
              </w:rPr>
            </w:pPr>
          </w:p>
        </w:tc>
        <w:tc>
          <w:tcPr>
            <w:tcW w:w="2976" w:type="dxa"/>
          </w:tcPr>
          <w:p w:rsidR="00A56B96" w:rsidRPr="000A058B" w:rsidP="00A56B96">
            <w:pP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3530"/>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jc w:val="center"/>
              <w:rPr>
                <w:rFonts w:ascii="Times New Roman" w:eastAsia="Times New Roman" w:hAnsi="Times New Roman" w:cs="Times New Roman"/>
                <w:b/>
                <w:sz w:val="20"/>
                <w:szCs w:val="20"/>
              </w:rPr>
            </w:pPr>
          </w:p>
          <w:p w:rsidR="00A56B96" w:rsidRPr="000A058B" w:rsidP="00A56B96">
            <w:pP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1</w:t>
            </w:r>
          </w:p>
          <w:p w:rsidR="00A56B96" w:rsidRPr="000A058B" w:rsidP="00A56B96">
            <w:pPr>
              <w:jc w:val="center"/>
              <w:rPr>
                <w:rFonts w:ascii="Times New Roman" w:eastAsia="Times New Roman" w:hAnsi="Times New Roman" w:cs="Times New Roman"/>
                <w:b/>
                <w:sz w:val="20"/>
                <w:szCs w:val="20"/>
              </w:rPr>
            </w:pPr>
          </w:p>
          <w:p w:rsidR="00A56B96" w:rsidRPr="000A058B" w:rsidP="00A56B96">
            <w:pP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BU</w:t>
            </w:r>
          </w:p>
          <w:p w:rsidR="00A56B96" w:rsidRPr="000A058B" w:rsidP="00A56B96">
            <w:pPr>
              <w:rPr>
                <w:rFonts w:ascii="Times New Roman" w:eastAsia="Times New Roman" w:hAnsi="Times New Roman" w:cs="Times New Roman"/>
                <w:b/>
                <w:sz w:val="20"/>
                <w:szCs w:val="20"/>
              </w:rPr>
            </w:pPr>
          </w:p>
          <w:p w:rsidR="00A56B96" w:rsidRPr="000A058B" w:rsidP="00A56B96">
            <w:pPr>
              <w:rPr>
                <w:rFonts w:ascii="Times New Roman" w:eastAsia="Times New Roman" w:hAnsi="Times New Roman" w:cs="Times New Roman"/>
                <w:b/>
                <w:sz w:val="20"/>
                <w:szCs w:val="20"/>
              </w:rPr>
            </w:pP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Kuruluş en az aşağıdaki eğitimleri bir plan dahilinde gerçekleştirmiş, personel yetkinliğini sağlayarak kayıtlarını muhafaza etmiş mi?</w:t>
            </w:r>
          </w:p>
          <w:p w:rsidR="00A56B96" w:rsidRPr="000A058B" w:rsidP="00A56B96">
            <w:pPr>
              <w:pStyle w:val="ListParagraph"/>
              <w:widowControl w:val="0"/>
              <w:numPr>
                <w:ilvl w:val="0"/>
                <w:numId w:val="3"/>
              </w:numPr>
              <w:ind w:left="360"/>
              <w:jc w:val="both"/>
              <w:rPr>
                <w:rFonts w:ascii="Times New Roman" w:eastAsia="Times New Roman" w:hAnsi="Times New Roman" w:cs="Times New Roman"/>
                <w:color w:val="auto"/>
                <w:sz w:val="20"/>
                <w:szCs w:val="20"/>
              </w:rPr>
            </w:pPr>
            <w:r w:rsidRPr="000A058B">
              <w:rPr>
                <w:rFonts w:ascii="Times New Roman" w:hAnsi="Times New Roman" w:cs="Times New Roman"/>
                <w:color w:val="auto"/>
                <w:sz w:val="20"/>
                <w:szCs w:val="20"/>
              </w:rPr>
              <w:t>Standart Enfeksiyon Kontrol Önlemleri (SEKÖ);</w:t>
            </w:r>
          </w:p>
          <w:p w:rsidR="00A56B96" w:rsidRPr="000A058B" w:rsidP="00A56B96">
            <w:pPr>
              <w:pStyle w:val="ListParagraph"/>
              <w:widowControl w:val="0"/>
              <w:numPr>
                <w:ilvl w:val="0"/>
                <w:numId w:val="3"/>
              </w:numPr>
              <w:ind w:left="360"/>
              <w:jc w:val="both"/>
              <w:rPr>
                <w:rFonts w:ascii="Times New Roman" w:eastAsia="Times New Roman" w:hAnsi="Times New Roman" w:cs="Times New Roman"/>
                <w:color w:val="auto"/>
                <w:sz w:val="20"/>
                <w:szCs w:val="20"/>
              </w:rPr>
            </w:pPr>
            <w:r w:rsidRPr="000A058B">
              <w:rPr>
                <w:rFonts w:ascii="Times New Roman" w:hAnsi="Times New Roman" w:cs="Times New Roman"/>
                <w:color w:val="auto"/>
                <w:sz w:val="20"/>
                <w:szCs w:val="20"/>
              </w:rPr>
              <w:t>Bulaş Bazlı Önlemler (BBÖ);</w:t>
            </w:r>
          </w:p>
          <w:p w:rsidR="00A56B96" w:rsidRPr="000A058B" w:rsidP="00A56B96">
            <w:pPr>
              <w:pStyle w:val="ListParagraph"/>
              <w:widowControl w:val="0"/>
              <w:numPr>
                <w:ilvl w:val="0"/>
                <w:numId w:val="3"/>
              </w:numPr>
              <w:ind w:left="360"/>
              <w:jc w:val="both"/>
              <w:rPr>
                <w:rFonts w:ascii="Times New Roman" w:eastAsia="Times New Roman" w:hAnsi="Times New Roman" w:cs="Times New Roman"/>
                <w:color w:val="auto"/>
                <w:sz w:val="20"/>
                <w:szCs w:val="20"/>
              </w:rPr>
            </w:pPr>
            <w:r w:rsidRPr="000A058B">
              <w:rPr>
                <w:rFonts w:ascii="Times New Roman" w:hAnsi="Times New Roman" w:cs="Times New Roman"/>
                <w:color w:val="auto"/>
                <w:sz w:val="20"/>
                <w:szCs w:val="20"/>
              </w:rPr>
              <w:t>COVID-19 belirtileri ve yayılımı hakkında:</w:t>
            </w:r>
          </w:p>
          <w:p w:rsidR="00A56B96" w:rsidRPr="000A058B" w:rsidP="00A56B96">
            <w:pPr>
              <w:pStyle w:val="ListParagraph"/>
              <w:widowControl w:val="0"/>
              <w:numPr>
                <w:ilvl w:val="0"/>
                <w:numId w:val="8"/>
              </w:numPr>
              <w:jc w:val="both"/>
              <w:rPr>
                <w:rFonts w:ascii="Times New Roman" w:hAnsi="Times New Roman" w:cs="Times New Roman"/>
                <w:color w:val="auto"/>
                <w:sz w:val="20"/>
                <w:szCs w:val="20"/>
              </w:rPr>
            </w:pPr>
            <w:r w:rsidRPr="000A058B">
              <w:rPr>
                <w:rFonts w:ascii="Times New Roman" w:hAnsi="Times New Roman" w:cs="Times New Roman"/>
                <w:color w:val="auto"/>
                <w:sz w:val="20"/>
                <w:szCs w:val="20"/>
              </w:rPr>
              <w:t>Personelin kendisinde belirtiler ve/veya hastalık görüldüğünde yapılacaklar;</w:t>
            </w:r>
          </w:p>
          <w:p w:rsidR="00A56B96" w:rsidRPr="000A058B" w:rsidP="00A56B96">
            <w:pPr>
              <w:pStyle w:val="ListParagraph"/>
              <w:widowControl w:val="0"/>
              <w:numPr>
                <w:ilvl w:val="0"/>
                <w:numId w:val="8"/>
              </w:numPr>
              <w:jc w:val="both"/>
              <w:rPr>
                <w:rFonts w:ascii="Times New Roman" w:eastAsia="Times New Roman" w:hAnsi="Times New Roman" w:cs="Times New Roman"/>
                <w:color w:val="auto"/>
                <w:sz w:val="20"/>
                <w:szCs w:val="20"/>
              </w:rPr>
            </w:pPr>
            <w:r w:rsidRPr="000A058B">
              <w:rPr>
                <w:rFonts w:ascii="Times New Roman" w:hAnsi="Times New Roman" w:cs="Times New Roman"/>
                <w:color w:val="auto"/>
                <w:sz w:val="20"/>
                <w:szCs w:val="20"/>
              </w:rPr>
              <w:t>İzolasyon kuralları ve hastalığın yayılmaması için yapacakları/yapılacaklar;</w:t>
            </w:r>
          </w:p>
          <w:p w:rsidR="00A56B96" w:rsidRPr="000A058B" w:rsidP="00A56B96">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color w:val="auto"/>
                <w:sz w:val="20"/>
                <w:szCs w:val="20"/>
              </w:rPr>
            </w:pPr>
            <w:r w:rsidRPr="000A058B">
              <w:rPr>
                <w:rFonts w:ascii="Times New Roman" w:hAnsi="Times New Roman" w:cs="Times New Roman"/>
                <w:color w:val="auto"/>
                <w:sz w:val="20"/>
                <w:szCs w:val="20"/>
              </w:rPr>
              <w:t>Kişisel Hijyen, El Hijyeni,</w:t>
            </w:r>
          </w:p>
          <w:p w:rsidR="00A56B96" w:rsidRPr="000A058B" w:rsidP="00A56B96">
            <w:pPr>
              <w:pStyle w:val="ListParagraph"/>
              <w:widowControl w:val="0"/>
              <w:numPr>
                <w:ilvl w:val="0"/>
                <w:numId w:val="3"/>
              </w:numPr>
              <w:pBdr>
                <w:top w:val="nil"/>
                <w:left w:val="nil"/>
                <w:bottom w:val="nil"/>
                <w:right w:val="nil"/>
                <w:between w:val="nil"/>
              </w:pBdr>
              <w:tabs>
                <w:tab w:val="left" w:pos="11340"/>
              </w:tabs>
              <w:ind w:left="348" w:right="-2"/>
              <w:jc w:val="both"/>
              <w:rPr>
                <w:rFonts w:ascii="Times New Roman" w:hAnsi="Times New Roman" w:cs="Times New Roman"/>
                <w:color w:val="auto"/>
                <w:sz w:val="20"/>
                <w:szCs w:val="20"/>
              </w:rPr>
            </w:pPr>
            <w:r w:rsidRPr="000A058B">
              <w:rPr>
                <w:rFonts w:ascii="Times New Roman" w:hAnsi="Times New Roman" w:cs="Times New Roman"/>
                <w:color w:val="auto"/>
                <w:sz w:val="20"/>
                <w:szCs w:val="20"/>
              </w:rPr>
              <w:t>KKD kullanılması</w:t>
            </w:r>
          </w:p>
          <w:p w:rsidR="00A56B96" w:rsidRPr="000A058B" w:rsidP="00A56B96">
            <w:pPr>
              <w:pBdr>
                <w:top w:val="nil"/>
                <w:left w:val="nil"/>
                <w:bottom w:val="nil"/>
                <w:right w:val="nil"/>
                <w:between w:val="nil"/>
              </w:pBdr>
              <w:tabs>
                <w:tab w:val="left" w:pos="11340"/>
              </w:tabs>
              <w:ind w:right="-2"/>
              <w:jc w:val="both"/>
              <w:rPr>
                <w:rFonts w:ascii="Times New Roman" w:hAnsi="Times New Roman" w:cs="Times New Roman"/>
                <w:b/>
                <w:sz w:val="20"/>
                <w:szCs w:val="20"/>
              </w:rPr>
            </w:pPr>
            <w:r w:rsidRPr="000A058B">
              <w:rPr>
                <w:rFonts w:ascii="Times New Roman" w:hAnsi="Times New Roman" w:cs="Times New Roman"/>
                <w:b/>
                <w:sz w:val="20"/>
                <w:szCs w:val="20"/>
              </w:rPr>
              <w:t>Temizlik personeli eğitimlerinde ayrıca;</w:t>
            </w:r>
          </w:p>
          <w:p w:rsidR="00A56B96" w:rsidRPr="000A058B" w:rsidP="00A56B96">
            <w:pPr>
              <w:pBdr>
                <w:top w:val="nil"/>
                <w:left w:val="nil"/>
                <w:bottom w:val="nil"/>
                <w:right w:val="nil"/>
                <w:between w:val="nil"/>
              </w:pBdr>
              <w:tabs>
                <w:tab w:val="left" w:pos="11340"/>
              </w:tabs>
              <w:ind w:right="-2"/>
              <w:jc w:val="both"/>
              <w:rPr>
                <w:rFonts w:ascii="Times New Roman" w:hAnsi="Times New Roman" w:cs="Times New Roman"/>
                <w:sz w:val="20"/>
                <w:szCs w:val="20"/>
              </w:rPr>
            </w:pPr>
            <w:r w:rsidRPr="000A058B">
              <w:rPr>
                <w:rFonts w:ascii="Times New Roman" w:hAnsi="Times New Roman" w:cs="Times New Roman"/>
                <w:sz w:val="20"/>
                <w:szCs w:val="20"/>
              </w:rPr>
              <w:t>Temizlik yapılmadan önce, yapılırken ve yapıldıktan sonra dikkat edilmesi gereken hususlar,</w:t>
            </w:r>
          </w:p>
          <w:p w:rsidR="00A56B96" w:rsidRPr="000A058B" w:rsidP="00A56B96">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r w:rsidRPr="000A058B">
              <w:rPr>
                <w:rFonts w:ascii="Times New Roman" w:hAnsi="Times New Roman" w:cs="Times New Roman"/>
                <w:sz w:val="20"/>
                <w:szCs w:val="20"/>
              </w:rPr>
              <w:t>İşyerinde kullanılan temizlik ki</w:t>
            </w:r>
            <w:sdt>
              <w:sdtPr>
                <w:rPr>
                  <w:rFonts w:ascii="Times New Roman" w:hAnsi="Times New Roman" w:cs="Times New Roman"/>
                  <w:sz w:val="20"/>
                  <w:szCs w:val="20"/>
                </w:rPr>
                <w:tag w:val="goog_rdk_1"/>
                <w:id w:val="1400863763"/>
                <w:richText/>
              </w:sdtPr>
              <w:sdtContent/>
            </w:sdt>
            <w:r w:rsidR="00ED72B1">
              <w:rPr>
                <w:rFonts w:ascii="Times New Roman" w:eastAsia="Times New Roman" w:hAnsi="Times New Roman" w:cs="Times New Roman"/>
                <w:sz w:val="20"/>
                <w:szCs w:val="20"/>
              </w:rPr>
              <w:t>myasallarının tehlikelerini, atıkların toplanması ve imhasını içermelidir. (bkz. Bölüm: ORTAM TEMİZLİĞİ, DEZENFEKSİYONU VE HAVALANDIRMA Soru:6)</w:t>
            </w:r>
          </w:p>
          <w:p w:rsidR="000C424E" w:rsidRPr="000A058B" w:rsidP="00A56B96">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p>
          <w:p w:rsidR="00A56B96" w:rsidRPr="000A058B" w:rsidP="00A56B96">
            <w:pPr>
              <w:pBdr>
                <w:top w:val="nil"/>
                <w:left w:val="nil"/>
                <w:bottom w:val="nil"/>
                <w:right w:val="nil"/>
                <w:between w:val="nil"/>
              </w:pBdr>
              <w:tabs>
                <w:tab w:val="left" w:pos="11340"/>
              </w:tabs>
              <w:ind w:right="-2"/>
              <w:jc w:val="both"/>
              <w:rPr>
                <w:rFonts w:ascii="Times New Roman" w:eastAsia="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ED72B1">
            <w:pPr>
              <w:ind w:left="720"/>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08"/>
        </w:trPr>
        <w:tc>
          <w:tcPr>
            <w:tcW w:w="7371" w:type="dxa"/>
            <w:gridSpan w:val="2"/>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bookmarkStart w:id="3" w:name="_Hlk55068806"/>
            <w:r w:rsidRPr="000A058B">
              <w:rPr>
                <w:rFonts w:ascii="Times New Roman" w:eastAsia="Times New Roman" w:hAnsi="Times New Roman" w:cs="Times New Roman"/>
                <w:b/>
                <w:sz w:val="20"/>
                <w:szCs w:val="20"/>
              </w:rPr>
              <w:t>ATIK YÖNETİMİ</w:t>
            </w:r>
          </w:p>
          <w:p w:rsidR="00A56B96" w:rsidRPr="000A058B" w:rsidP="00A56B96">
            <w:pPr>
              <w:pBdr>
                <w:top w:val="nil"/>
                <w:left w:val="nil"/>
                <w:bottom w:val="nil"/>
                <w:right w:val="nil"/>
                <w:between w:val="nil"/>
              </w:pBdr>
              <w:jc w:val="both"/>
              <w:rPr>
                <w:rFonts w:ascii="Times New Roman" w:eastAsia="Times New Roman" w:hAnsi="Times New Roman" w:cs="Times New Roman"/>
                <w:b/>
                <w:sz w:val="20"/>
                <w:szCs w:val="20"/>
              </w:rPr>
            </w:pPr>
          </w:p>
        </w:tc>
        <w:tc>
          <w:tcPr>
            <w:tcW w:w="284" w:type="dxa"/>
            <w:textDirection w:val="btLr"/>
          </w:tcPr>
          <w:p w:rsidR="00A56B96" w:rsidRPr="000A058B" w:rsidP="00A56B96">
            <w:pPr>
              <w:ind w:left="113" w:right="113"/>
              <w:rPr>
                <w:rFonts w:ascii="Times New Roman" w:hAnsi="Times New Roman" w:cs="Times New Roman"/>
                <w:b/>
                <w:sz w:val="20"/>
                <w:szCs w:val="20"/>
              </w:rPr>
            </w:pPr>
          </w:p>
        </w:tc>
        <w:tc>
          <w:tcPr>
            <w:tcW w:w="284" w:type="dxa"/>
            <w:textDirection w:val="btLr"/>
          </w:tcPr>
          <w:p w:rsidR="00A56B96" w:rsidRPr="000A058B" w:rsidP="00A56B96">
            <w:pPr>
              <w:ind w:left="113" w:right="113"/>
              <w:rPr>
                <w:rFonts w:ascii="Times New Roman" w:hAnsi="Times New Roman" w:cs="Times New Roman"/>
                <w:b/>
                <w:sz w:val="20"/>
                <w:szCs w:val="20"/>
              </w:rPr>
            </w:pPr>
          </w:p>
        </w:tc>
        <w:tc>
          <w:tcPr>
            <w:tcW w:w="2976" w:type="dxa"/>
          </w:tcPr>
          <w:p w:rsidR="00A56B96" w:rsidRPr="000A058B" w:rsidP="00A56B96">
            <w:pPr>
              <w:rPr>
                <w:rFonts w:ascii="Times New Roman" w:hAnsi="Times New Roman" w:cs="Times New Roman"/>
                <w:b/>
                <w:sz w:val="20"/>
                <w:szCs w:val="20"/>
              </w:rPr>
            </w:pPr>
          </w:p>
        </w:tc>
      </w:tr>
      <w:bookmarkEnd w:id="3"/>
      <w:tr w:rsidTr="006126CA">
        <w:tblPrEx>
          <w:tblW w:w="10915" w:type="dxa"/>
          <w:tblInd w:w="-714" w:type="dxa"/>
          <w:tblLayout w:type="fixed"/>
          <w:tblLook w:val="04A0"/>
        </w:tblPrEx>
        <w:trPr>
          <w:cantSplit/>
          <w:trHeight w:val="784"/>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spacing w:line="312" w:lineRule="auto"/>
              <w:ind w:right="60"/>
              <w:jc w:val="center"/>
              <w:rPr>
                <w:rFonts w:ascii="Times New Roman" w:hAnsi="Times New Roman" w:cs="Times New Roman"/>
                <w:b/>
                <w:bCs/>
                <w:sz w:val="20"/>
                <w:szCs w:val="20"/>
              </w:rPr>
            </w:pPr>
            <w:r w:rsidRPr="000A058B">
              <w:rPr>
                <w:rFonts w:ascii="Times New Roman" w:hAnsi="Times New Roman" w:cs="Times New Roman"/>
                <w:b/>
                <w:bCs/>
                <w:sz w:val="20"/>
                <w:szCs w:val="20"/>
              </w:rPr>
              <w:t>1</w:t>
            </w:r>
          </w:p>
          <w:p w:rsidR="00A56B96" w:rsidRPr="000A058B" w:rsidP="00A56B96">
            <w:pPr>
              <w:spacing w:line="312" w:lineRule="auto"/>
              <w:ind w:right="60"/>
              <w:jc w:val="center"/>
              <w:rPr>
                <w:rFonts w:ascii="Times New Roman" w:hAnsi="Times New Roman" w:cs="Times New Roman"/>
                <w:b/>
                <w:bCs/>
                <w:sz w:val="20"/>
                <w:szCs w:val="20"/>
              </w:rPr>
            </w:pPr>
            <w:r w:rsidRPr="000A058B">
              <w:rPr>
                <w:rFonts w:ascii="Times New Roman" w:hAnsi="Times New Roman" w:cs="Times New Roman"/>
                <w:b/>
                <w:bCs/>
                <w:sz w:val="20"/>
                <w:szCs w:val="20"/>
              </w:rPr>
              <w:t>BU</w:t>
            </w:r>
          </w:p>
        </w:tc>
        <w:tc>
          <w:tcPr>
            <w:tcW w:w="6804" w:type="dxa"/>
            <w:tcBorders>
              <w:top w:val="single" w:sz="4" w:space="0" w:color="000000"/>
              <w:left w:val="single" w:sz="4" w:space="0" w:color="000000"/>
              <w:bottom w:val="single" w:sz="4" w:space="0" w:color="000000"/>
              <w:right w:val="single" w:sz="4" w:space="0" w:color="000000"/>
            </w:tcBorders>
            <w:vAlign w:val="center"/>
          </w:tcPr>
          <w:p w:rsidR="00A56B96" w:rsidRPr="000A058B" w:rsidP="00A56B96">
            <w:pPr>
              <w:ind w:right="60"/>
              <w:jc w:val="both"/>
              <w:rPr>
                <w:rFonts w:ascii="Times New Roman" w:hAnsi="Times New Roman" w:cs="Times New Roman"/>
                <w:bCs/>
                <w:sz w:val="20"/>
                <w:szCs w:val="20"/>
              </w:rPr>
            </w:pPr>
            <w:r w:rsidRPr="000A058B">
              <w:rPr>
                <w:rFonts w:ascii="Times New Roman" w:hAnsi="Times New Roman" w:cs="Times New Roman"/>
                <w:bCs/>
                <w:sz w:val="20"/>
                <w:szCs w:val="20"/>
              </w:rPr>
              <w:t>Atık yönetimi ile ilgili yöntem belirlenmiş mi?</w:t>
            </w:r>
          </w:p>
          <w:p w:rsidR="00A56B96" w:rsidRPr="000A058B" w:rsidP="00A56B96">
            <w:pPr>
              <w:ind w:right="60"/>
              <w:jc w:val="both"/>
              <w:rPr>
                <w:rFonts w:ascii="Times New Roman" w:eastAsia="Times New Roman" w:hAnsi="Times New Roman" w:cs="Times New Roman"/>
                <w:sz w:val="20"/>
                <w:szCs w:val="20"/>
              </w:rPr>
            </w:pPr>
            <w:r w:rsidRPr="000A058B">
              <w:rPr>
                <w:rFonts w:ascii="Times New Roman" w:hAnsi="Times New Roman" w:cs="Times New Roman"/>
                <w:bCs/>
                <w:sz w:val="20"/>
                <w:szCs w:val="20"/>
              </w:rPr>
              <w:t>Sağlık Bakanlığı COVID-19 atık yönetimi dokümanına uygun hareket edilmesi sağlanmış mı?</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70"/>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spacing w:line="312" w:lineRule="auto"/>
              <w:ind w:left="0" w:right="60"/>
              <w:jc w:val="center"/>
              <w:rPr>
                <w:rFonts w:ascii="Times New Roman" w:hAnsi="Times New Roman" w:cs="Times New Roman"/>
                <w:b/>
                <w:bCs/>
                <w:color w:val="auto"/>
                <w:sz w:val="20"/>
                <w:szCs w:val="20"/>
              </w:rPr>
            </w:pPr>
            <w:r w:rsidRPr="000A058B">
              <w:rPr>
                <w:rFonts w:ascii="Times New Roman" w:hAnsi="Times New Roman" w:cs="Times New Roman"/>
                <w:b/>
                <w:bCs/>
                <w:color w:val="auto"/>
                <w:sz w:val="20"/>
                <w:szCs w:val="20"/>
              </w:rPr>
              <w:t>2</w:t>
            </w:r>
          </w:p>
          <w:p w:rsidR="00A56B96" w:rsidRPr="000A058B" w:rsidP="00A56B96">
            <w:pPr>
              <w:pStyle w:val="ListParagraph"/>
              <w:spacing w:line="312" w:lineRule="auto"/>
              <w:ind w:left="0" w:right="60"/>
              <w:jc w:val="center"/>
              <w:rPr>
                <w:rFonts w:ascii="Times New Roman" w:hAnsi="Times New Roman" w:cs="Times New Roman"/>
                <w:b/>
                <w:bCs/>
                <w:color w:val="auto"/>
                <w:sz w:val="20"/>
                <w:szCs w:val="20"/>
              </w:rPr>
            </w:pPr>
            <w:r w:rsidRPr="000A058B">
              <w:rPr>
                <w:rFonts w:ascii="Times New Roman" w:hAnsi="Times New Roman" w:cs="Times New Roman"/>
                <w:b/>
                <w:bCs/>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ind w:left="0" w:right="60"/>
              <w:jc w:val="both"/>
              <w:rPr>
                <w:rFonts w:ascii="Times New Roman" w:eastAsia="Times New Roman" w:hAnsi="Times New Roman" w:cs="Times New Roman"/>
                <w:color w:val="auto"/>
                <w:sz w:val="20"/>
                <w:szCs w:val="20"/>
              </w:rPr>
            </w:pPr>
            <w:r w:rsidRPr="000A058B">
              <w:rPr>
                <w:rFonts w:ascii="Times New Roman" w:hAnsi="Times New Roman" w:cs="Times New Roman"/>
                <w:bCs/>
                <w:color w:val="auto"/>
                <w:sz w:val="20"/>
                <w:szCs w:val="20"/>
              </w:rPr>
              <w:t>Atık toplama istasyonu, mevzuat gereksinimlerini karşılayacak şekilde diğer alanlar ve çevreden ayrılmış mı?</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36"/>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jc w:val="center"/>
              <w:rPr>
                <w:rFonts w:ascii="Times New Roman" w:hAnsi="Times New Roman" w:cs="Times New Roman"/>
                <w:b/>
                <w:sz w:val="20"/>
                <w:szCs w:val="20"/>
              </w:rPr>
            </w:pPr>
            <w:r w:rsidRPr="000A058B">
              <w:rPr>
                <w:rFonts w:ascii="Times New Roman" w:hAnsi="Times New Roman" w:cs="Times New Roman"/>
                <w:b/>
                <w:sz w:val="20"/>
                <w:szCs w:val="20"/>
              </w:rPr>
              <w:t>3</w:t>
            </w:r>
          </w:p>
          <w:p w:rsidR="00A56B96" w:rsidRPr="000A058B" w:rsidP="00A56B96">
            <w:pPr>
              <w:jc w:val="center"/>
              <w:rPr>
                <w:rFonts w:ascii="Times New Roman" w:hAnsi="Times New Roman" w:cs="Times New Roman"/>
                <w:b/>
                <w:sz w:val="20"/>
                <w:szCs w:val="20"/>
                <w:highlight w:val="yellow"/>
              </w:rPr>
            </w:pPr>
            <w:r w:rsidRPr="000A058B">
              <w:rPr>
                <w:rFonts w:ascii="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ind w:right="60"/>
              <w:jc w:val="both"/>
              <w:rPr>
                <w:rFonts w:ascii="Times New Roman" w:eastAsia="Times New Roman" w:hAnsi="Times New Roman" w:cs="Times New Roman"/>
                <w:sz w:val="20"/>
                <w:szCs w:val="20"/>
                <w:highlight w:val="yellow"/>
              </w:rPr>
            </w:pPr>
            <w:r w:rsidRPr="000A058B">
              <w:rPr>
                <w:rFonts w:ascii="Times New Roman" w:hAnsi="Times New Roman" w:cs="Times New Roman"/>
                <w:bCs/>
                <w:sz w:val="20"/>
                <w:szCs w:val="20"/>
              </w:rPr>
              <w:t>Sıvı ve katı atık toplama istasyonu, atıkların her tasfiyesinden / uzaklaştırılmasından sonra temizlenmekte mi?</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15"/>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spacing w:line="312" w:lineRule="auto"/>
              <w:ind w:left="0" w:right="60"/>
              <w:jc w:val="center"/>
              <w:rPr>
                <w:rFonts w:ascii="Times New Roman" w:hAnsi="Times New Roman" w:cs="Times New Roman"/>
                <w:b/>
                <w:bCs/>
                <w:color w:val="auto"/>
                <w:sz w:val="20"/>
                <w:szCs w:val="20"/>
                <w:highlight w:val="yellow"/>
              </w:rPr>
            </w:pPr>
            <w:r w:rsidRPr="000A058B">
              <w:rPr>
                <w:rFonts w:ascii="Times New Roman" w:hAnsi="Times New Roman" w:cs="Times New Roman"/>
                <w:b/>
                <w:bCs/>
                <w:color w:val="auto"/>
                <w:sz w:val="20"/>
                <w:szCs w:val="20"/>
              </w:rPr>
              <w:t>4 BU</w:t>
            </w: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ind w:left="0" w:right="60"/>
              <w:jc w:val="both"/>
              <w:rPr>
                <w:rFonts w:ascii="Times New Roman" w:eastAsia="Times New Roman" w:hAnsi="Times New Roman" w:cs="Times New Roman"/>
                <w:color w:val="auto"/>
                <w:sz w:val="20"/>
                <w:szCs w:val="20"/>
                <w:highlight w:val="yellow"/>
              </w:rPr>
            </w:pPr>
            <w:r w:rsidRPr="000A058B">
              <w:rPr>
                <w:rFonts w:ascii="Times New Roman" w:hAnsi="Times New Roman" w:cs="Times New Roman"/>
                <w:bCs/>
                <w:color w:val="auto"/>
                <w:sz w:val="20"/>
                <w:szCs w:val="20"/>
              </w:rPr>
              <w:t>Araç, taşıyıcı ve konteynerler bakımlı, temiz ve uygun durumda tutulmakta mı?</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53"/>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spacing w:line="312" w:lineRule="auto"/>
              <w:ind w:left="0" w:right="60"/>
              <w:jc w:val="center"/>
              <w:rPr>
                <w:rFonts w:ascii="Times New Roman" w:hAnsi="Times New Roman" w:cs="Times New Roman"/>
                <w:b/>
                <w:bCs/>
                <w:color w:val="auto"/>
                <w:sz w:val="20"/>
                <w:szCs w:val="20"/>
              </w:rPr>
            </w:pPr>
            <w:r w:rsidRPr="000A058B">
              <w:rPr>
                <w:rFonts w:ascii="Times New Roman" w:hAnsi="Times New Roman" w:cs="Times New Roman"/>
                <w:b/>
                <w:bCs/>
                <w:color w:val="auto"/>
                <w:sz w:val="20"/>
                <w:szCs w:val="20"/>
              </w:rPr>
              <w:t xml:space="preserve">5 </w:t>
            </w:r>
            <w:r w:rsidRPr="00004EDC" w:rsidR="00004EDC">
              <w:rPr>
                <w:rFonts w:ascii="Times New Roman" w:hAnsi="Times New Roman" w:cs="Times New Roman"/>
                <w:b/>
                <w:bCs/>
                <w:color w:val="auto"/>
                <w:sz w:val="18"/>
                <w:szCs w:val="18"/>
              </w:rPr>
              <w:t>KU</w:t>
            </w:r>
          </w:p>
        </w:tc>
        <w:tc>
          <w:tcPr>
            <w:tcW w:w="6804"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ind w:left="0" w:right="60"/>
              <w:jc w:val="both"/>
              <w:rPr>
                <w:rFonts w:ascii="Times New Roman" w:eastAsia="Times New Roman" w:hAnsi="Times New Roman" w:cs="Times New Roman"/>
                <w:color w:val="auto"/>
                <w:sz w:val="20"/>
                <w:szCs w:val="20"/>
              </w:rPr>
            </w:pPr>
            <w:r w:rsidRPr="000A058B">
              <w:rPr>
                <w:rFonts w:ascii="Times New Roman" w:hAnsi="Times New Roman" w:cs="Times New Roman"/>
                <w:bCs/>
                <w:color w:val="auto"/>
                <w:sz w:val="20"/>
                <w:szCs w:val="20"/>
              </w:rPr>
              <w:t>Kullanımda olan çöp kutuları tercihen elle temas etmeden açılabilir-kapanabilir (pedallı, sensörlü, vb.) mi?</w:t>
            </w:r>
            <w:r w:rsidRPr="000A058B">
              <w:rPr>
                <w:rFonts w:ascii="Times New Roman" w:eastAsia="Times New Roman" w:hAnsi="Times New Roman" w:cs="Times New Roman"/>
                <w:color w:val="auto"/>
                <w:sz w:val="20"/>
                <w:szCs w:val="20"/>
              </w:rPr>
              <w:t xml:space="preserve"> </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284"/>
        </w:trPr>
        <w:tc>
          <w:tcPr>
            <w:tcW w:w="7371" w:type="dxa"/>
            <w:gridSpan w:val="2"/>
            <w:tcBorders>
              <w:top w:val="single" w:sz="4" w:space="0" w:color="000000"/>
              <w:left w:val="single" w:sz="4" w:space="0" w:color="000000"/>
              <w:bottom w:val="single" w:sz="4" w:space="0" w:color="000000"/>
              <w:right w:val="single" w:sz="4" w:space="0" w:color="000000"/>
            </w:tcBorders>
          </w:tcPr>
          <w:p w:rsidR="00A56B96" w:rsidRPr="000A058B" w:rsidP="00A56B96">
            <w:pPr>
              <w:spacing w:line="312" w:lineRule="auto"/>
              <w:ind w:right="60"/>
              <w:jc w:val="both"/>
              <w:rPr>
                <w:rFonts w:ascii="Times New Roman" w:hAnsi="Times New Roman" w:cs="Times New Roman"/>
                <w:b/>
                <w:bCs/>
                <w:sz w:val="20"/>
                <w:szCs w:val="20"/>
              </w:rPr>
            </w:pPr>
            <w:bookmarkStart w:id="4" w:name="_Hlk55066519"/>
            <w:r w:rsidRPr="000A058B">
              <w:rPr>
                <w:rFonts w:ascii="Times New Roman" w:hAnsi="Times New Roman" w:cs="Times New Roman"/>
                <w:b/>
                <w:bCs/>
                <w:sz w:val="20"/>
                <w:szCs w:val="20"/>
              </w:rPr>
              <w:t>SEKTÖRE ÖZEL</w:t>
            </w: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bookmarkEnd w:id="4"/>
      <w:tr w:rsidTr="00004EDC">
        <w:tblPrEx>
          <w:tblW w:w="10915" w:type="dxa"/>
          <w:tblInd w:w="-714" w:type="dxa"/>
          <w:tblLayout w:type="fixed"/>
          <w:tblLook w:val="04A0"/>
        </w:tblPrEx>
        <w:trPr>
          <w:cantSplit/>
          <w:trHeight w:val="252"/>
        </w:trPr>
        <w:tc>
          <w:tcPr>
            <w:tcW w:w="7371" w:type="dxa"/>
            <w:gridSpan w:val="2"/>
            <w:tcBorders>
              <w:top w:val="single" w:sz="4" w:space="0" w:color="000000"/>
              <w:left w:val="single" w:sz="4" w:space="0" w:color="000000"/>
              <w:bottom w:val="single" w:sz="4" w:space="0" w:color="000000"/>
              <w:right w:val="single" w:sz="4" w:space="0" w:color="000000"/>
            </w:tcBorders>
          </w:tcPr>
          <w:p w:rsidR="006B5714" w:rsidRPr="000A058B" w:rsidP="006B5714">
            <w:pPr>
              <w:keepNext/>
              <w:pBdr>
                <w:top w:val="nil"/>
                <w:left w:val="nil"/>
                <w:bottom w:val="nil"/>
                <w:right w:val="nil"/>
                <w:between w:val="nil"/>
              </w:pBd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 xml:space="preserve">GENEL </w:t>
            </w:r>
          </w:p>
        </w:tc>
        <w:tc>
          <w:tcPr>
            <w:tcW w:w="284" w:type="dxa"/>
            <w:textDirection w:val="btLr"/>
          </w:tcPr>
          <w:p w:rsidR="006B5714" w:rsidRPr="000A058B" w:rsidP="00A56B96">
            <w:pPr>
              <w:ind w:left="113" w:right="113"/>
              <w:rPr>
                <w:rFonts w:ascii="Times New Roman" w:hAnsi="Times New Roman" w:cs="Times New Roman"/>
                <w:sz w:val="20"/>
                <w:szCs w:val="20"/>
              </w:rPr>
            </w:pPr>
          </w:p>
        </w:tc>
        <w:tc>
          <w:tcPr>
            <w:tcW w:w="284" w:type="dxa"/>
            <w:textDirection w:val="btLr"/>
          </w:tcPr>
          <w:p w:rsidR="006B5714" w:rsidRPr="000A058B" w:rsidP="00A56B96">
            <w:pPr>
              <w:ind w:left="113" w:right="113"/>
              <w:rPr>
                <w:rFonts w:ascii="Times New Roman" w:hAnsi="Times New Roman" w:cs="Times New Roman"/>
                <w:sz w:val="20"/>
                <w:szCs w:val="20"/>
              </w:rPr>
            </w:pPr>
          </w:p>
        </w:tc>
        <w:tc>
          <w:tcPr>
            <w:tcW w:w="2976" w:type="dxa"/>
          </w:tcPr>
          <w:p w:rsidR="006B5714"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69"/>
        </w:trPr>
        <w:tc>
          <w:tcPr>
            <w:tcW w:w="567" w:type="dxa"/>
            <w:tcBorders>
              <w:top w:val="single" w:sz="4" w:space="0" w:color="000000"/>
              <w:left w:val="single" w:sz="4" w:space="0" w:color="000000"/>
              <w:bottom w:val="single" w:sz="4" w:space="0" w:color="000000"/>
              <w:right w:val="single" w:sz="4" w:space="0" w:color="000000"/>
            </w:tcBorders>
          </w:tcPr>
          <w:p w:rsidR="006B5714" w:rsidP="006B5714">
            <w:pPr>
              <w:keepNext/>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1</w:t>
            </w:r>
          </w:p>
          <w:p w:rsidR="00004EDC" w:rsidRPr="000A058B" w:rsidP="006B5714">
            <w:pPr>
              <w:keepNext/>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04EDC" w:rsidP="006B5714">
            <w:pPr>
              <w:jc w:val="both"/>
              <w:rPr>
                <w:rFonts w:ascii="Times New Roman" w:hAnsi="Times New Roman" w:cs="Times New Roman"/>
                <w:sz w:val="20"/>
                <w:szCs w:val="20"/>
              </w:rPr>
            </w:pPr>
            <w:r w:rsidRPr="000A058B">
              <w:rPr>
                <w:rFonts w:ascii="Times New Roman" w:hAnsi="Times New Roman" w:cs="Times New Roman"/>
                <w:sz w:val="20"/>
                <w:szCs w:val="20"/>
              </w:rPr>
              <w:t xml:space="preserve">Müşteri gereksinimlerinin mümkün olduğunca telefon ve internet üzerinden karşılanmasına yönelik uygulamalar mevcut mu? </w:t>
            </w:r>
          </w:p>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(Market ve süpermarketler sundukları hizmet ve müşteri kalabalığı nedeni ile COVID-19 yayılmasını önlemek için sosyal mesafeyi korumanın zor olabileceği alanlardır.)</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07"/>
        </w:trPr>
        <w:tc>
          <w:tcPr>
            <w:tcW w:w="567" w:type="dxa"/>
            <w:tcBorders>
              <w:top w:val="single" w:sz="4" w:space="0" w:color="000000"/>
              <w:left w:val="single" w:sz="4" w:space="0" w:color="000000"/>
              <w:bottom w:val="single" w:sz="4" w:space="0" w:color="000000"/>
              <w:right w:val="single" w:sz="4" w:space="0" w:color="000000"/>
            </w:tcBorders>
          </w:tcPr>
          <w:p w:rsidR="006B5714" w:rsidP="006B5714">
            <w:pPr>
              <w:keepNext/>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2</w:t>
            </w:r>
          </w:p>
          <w:p w:rsidR="00004EDC" w:rsidRPr="000A058B" w:rsidP="006B5714">
            <w:pPr>
              <w:keepNext/>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 xml:space="preserve">Market/ Süpermarketin girişine COVID-19 kapsamında alınması gereken önlemlerle ilgili afişler (el yıkama, maske kullanımı ve Market/Süpermarket içinde uyulması gereken kurallar) asılmış mı? </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28"/>
        </w:trPr>
        <w:tc>
          <w:tcPr>
            <w:tcW w:w="567" w:type="dxa"/>
            <w:tcBorders>
              <w:top w:val="single" w:sz="4" w:space="0" w:color="000000"/>
              <w:left w:val="single" w:sz="4" w:space="0" w:color="000000"/>
              <w:bottom w:val="single" w:sz="4" w:space="0" w:color="000000"/>
              <w:right w:val="single" w:sz="4" w:space="0" w:color="000000"/>
            </w:tcBorders>
          </w:tcPr>
          <w:p w:rsidR="006B5714" w:rsidP="006B5714">
            <w:pPr>
              <w:keepNext/>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3</w:t>
            </w:r>
          </w:p>
          <w:p w:rsidR="00004EDC" w:rsidRPr="000A058B" w:rsidP="006B5714">
            <w:pPr>
              <w:keepNext/>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İçeride kalabalık oluşmasını engellemek için, dış kapıya içeriye girilmesini engelleyecek basit bir uyarıcı/engelleyici koyulmuş mu? (Bu, kapının her iki tarafından tutturularak asılabilecek basit bir kırmızı renkli kordon ya da şerit olabileceği gibi, kasa, plastik duba gibi bir blokaj materyali de olabilir.)</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420"/>
        </w:trPr>
        <w:tc>
          <w:tcPr>
            <w:tcW w:w="567" w:type="dxa"/>
            <w:tcBorders>
              <w:top w:val="single" w:sz="4" w:space="0" w:color="000000"/>
              <w:left w:val="single" w:sz="4" w:space="0" w:color="000000"/>
              <w:bottom w:val="single" w:sz="4" w:space="0" w:color="000000"/>
              <w:right w:val="single" w:sz="4" w:space="0" w:color="000000"/>
            </w:tcBorders>
          </w:tcPr>
          <w:p w:rsidR="006B5714" w:rsidP="006B5714">
            <w:pPr>
              <w:keepNext/>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4</w:t>
            </w:r>
          </w:p>
          <w:p w:rsidR="00004EDC" w:rsidRPr="000A058B" w:rsidP="006B5714">
            <w:pPr>
              <w:keepNext/>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Market/Süpermarketlerdeki sorumlu kişi COVID-19 konusunda soru ve endişelere yanıt verecek bilgiye sahip mi?</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369"/>
        </w:trPr>
        <w:tc>
          <w:tcPr>
            <w:tcW w:w="567" w:type="dxa"/>
            <w:tcBorders>
              <w:top w:val="single" w:sz="4" w:space="0" w:color="000000"/>
              <w:left w:val="single" w:sz="4" w:space="0" w:color="000000"/>
              <w:bottom w:val="single" w:sz="4" w:space="0" w:color="000000"/>
              <w:right w:val="single" w:sz="4" w:space="0" w:color="000000"/>
            </w:tcBorders>
          </w:tcPr>
          <w:p w:rsidR="006B5714" w:rsidP="006B5714">
            <w:pPr>
              <w:keepNext/>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5</w:t>
            </w:r>
          </w:p>
          <w:p w:rsidR="00004EDC" w:rsidRPr="000A058B" w:rsidP="006B5714">
            <w:pPr>
              <w:keepNext/>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 xml:space="preserve">Çalışanların iş kıyafetleri günlük olarak değiştirilmesi sağlanıyor mu? </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28"/>
        </w:trPr>
        <w:tc>
          <w:tcPr>
            <w:tcW w:w="567" w:type="dxa"/>
            <w:tcBorders>
              <w:top w:val="single" w:sz="4" w:space="0" w:color="000000"/>
              <w:left w:val="single" w:sz="4" w:space="0" w:color="000000"/>
              <w:bottom w:val="single" w:sz="4" w:space="0" w:color="000000"/>
              <w:right w:val="single" w:sz="4" w:space="0" w:color="000000"/>
            </w:tcBorders>
          </w:tcPr>
          <w:p w:rsidR="006B5714" w:rsidP="006B5714">
            <w:pPr>
              <w:keepNext/>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6</w:t>
            </w:r>
          </w:p>
          <w:p w:rsidR="00004EDC" w:rsidRPr="000A058B" w:rsidP="006B5714">
            <w:pPr>
              <w:keepNext/>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Market/Süpermarket girişinde ve içeride müşteriler tarafından kullanılmak üzere en az %70 alkol içeren el antiseptiği bulunduruluyor mu?</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550"/>
        </w:trPr>
        <w:tc>
          <w:tcPr>
            <w:tcW w:w="567" w:type="dxa"/>
            <w:tcBorders>
              <w:top w:val="single" w:sz="4" w:space="0" w:color="000000"/>
              <w:left w:val="single" w:sz="4" w:space="0" w:color="000000"/>
              <w:bottom w:val="single" w:sz="4" w:space="0" w:color="000000"/>
              <w:right w:val="single" w:sz="4" w:space="0" w:color="000000"/>
            </w:tcBorders>
          </w:tcPr>
          <w:p w:rsidR="006B5714" w:rsidP="006B5714">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7</w:t>
            </w:r>
          </w:p>
          <w:p w:rsidR="00004EDC" w:rsidRPr="000A058B" w:rsidP="006B5714">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El antiseptiğinin doluluk durumunun belirli aralıklarla kontrol edilmesi ve boşalanın yenisi ile değiştirilmesi kontrol altına alınmış mı?</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489"/>
        </w:trPr>
        <w:tc>
          <w:tcPr>
            <w:tcW w:w="567" w:type="dxa"/>
            <w:tcBorders>
              <w:top w:val="single" w:sz="4" w:space="0" w:color="000000"/>
              <w:left w:val="single" w:sz="4" w:space="0" w:color="000000"/>
              <w:bottom w:val="single" w:sz="4" w:space="0" w:color="000000"/>
              <w:right w:val="single" w:sz="4" w:space="0" w:color="000000"/>
            </w:tcBorders>
          </w:tcPr>
          <w:p w:rsidR="006B5714" w:rsidP="006B5714">
            <w:pPr>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8</w:t>
            </w:r>
          </w:p>
          <w:p w:rsidR="00004EDC" w:rsidRPr="000A058B" w:rsidP="006B5714">
            <w:pPr>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 xml:space="preserve">Çalışan ve müşteri dahil en az 4 metrekareye 1 kişi olacak şekilde içeriye müşteri alınması kontrol altına alınmış mı? </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6B5714" w:rsidP="006B5714">
            <w:pPr>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9</w:t>
            </w:r>
          </w:p>
          <w:p w:rsidR="00004EDC" w:rsidRPr="000A058B" w:rsidP="006B5714">
            <w:pPr>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 xml:space="preserve">Giriş ve çıkışlar kişilerin birbirleriyle temasını engelleyecek şekilde düzenlenmeler mevcut mu? </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193"/>
        </w:trPr>
        <w:tc>
          <w:tcPr>
            <w:tcW w:w="567" w:type="dxa"/>
            <w:tcBorders>
              <w:top w:val="single" w:sz="4" w:space="0" w:color="000000"/>
              <w:left w:val="single" w:sz="4" w:space="0" w:color="000000"/>
              <w:bottom w:val="single" w:sz="4" w:space="0" w:color="000000"/>
              <w:right w:val="single" w:sz="4" w:space="0" w:color="000000"/>
            </w:tcBorders>
          </w:tcPr>
          <w:p w:rsidR="006B5714" w:rsidP="006B5714">
            <w:pPr>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10</w:t>
            </w:r>
          </w:p>
          <w:p w:rsidR="00004EDC" w:rsidRPr="000A058B" w:rsidP="006B5714">
            <w:pPr>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KU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Market ve süpermarketlerin dışında sıra oluşması durumunda sosyal mesafenin korunması için kalabalık oluşmasını engelleyecek önlemler alınmış mı? (Gerekirse sosyal mesafeyi sağlayacak şekilde zeminde işaretlemeler yapılmalıdır.)</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6B5714" w:rsidP="006B5714">
            <w:pPr>
              <w:jc w:val="center"/>
              <w:rPr>
                <w:rFonts w:ascii="Times New Roman" w:hAnsi="Times New Roman" w:cs="Times New Roman"/>
                <w:b/>
                <w:sz w:val="20"/>
                <w:szCs w:val="20"/>
              </w:rPr>
            </w:pPr>
            <w:r w:rsidRPr="000A058B">
              <w:rPr>
                <w:rFonts w:ascii="Times New Roman" w:hAnsi="Times New Roman" w:cs="Times New Roman"/>
                <w:b/>
                <w:sz w:val="20"/>
                <w:szCs w:val="20"/>
              </w:rPr>
              <w:t>11</w:t>
            </w:r>
          </w:p>
          <w:p w:rsidR="00004EDC" w:rsidRPr="000A058B" w:rsidP="006B5714">
            <w:pPr>
              <w:jc w:val="center"/>
              <w:rPr>
                <w:rFonts w:ascii="Times New Roman" w:hAnsi="Times New Roman" w:cs="Times New Roman"/>
                <w:b/>
                <w:sz w:val="20"/>
                <w:szCs w:val="20"/>
              </w:rPr>
            </w:pPr>
            <w:r>
              <w:rPr>
                <w:rFonts w:ascii="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İçeride sosyal mesafenin korunmasını sağlamak üzere kalabalık olmasını engelleyecek önlemler alınmış mı? (Reyonlarda bölgesel kalabalık oluşması durumunda müşteriler uyarılmalıdır. )</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70"/>
        </w:trPr>
        <w:tc>
          <w:tcPr>
            <w:tcW w:w="567" w:type="dxa"/>
            <w:tcBorders>
              <w:top w:val="single" w:sz="4" w:space="0" w:color="000000"/>
              <w:left w:val="single" w:sz="4" w:space="0" w:color="000000"/>
              <w:bottom w:val="single" w:sz="4" w:space="0" w:color="000000"/>
              <w:right w:val="single" w:sz="4" w:space="0" w:color="000000"/>
            </w:tcBorders>
          </w:tcPr>
          <w:p w:rsidR="006B5714" w:rsidP="006B5714">
            <w:pPr>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12</w:t>
            </w:r>
          </w:p>
          <w:p w:rsidR="00004EDC" w:rsidRPr="000A058B" w:rsidP="006B5714">
            <w:pPr>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 xml:space="preserve">Ürünlerden uygun olanların daha önceden farklı miktarlarda paketlenip satışa sunulması sağlanıyor mu? </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6B5714" w:rsidP="006B5714">
            <w:pP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13</w:t>
            </w:r>
          </w:p>
          <w:p w:rsidR="00004EDC" w:rsidRPr="000A058B" w:rsidP="006B5714">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Paketli olmayan ürünlere müşterinin ya da personelin çıplak elle temas etmemesi için tek kullanımlık eldiven ve eldivenlerin atılacağı kapaklı temassız çöp kutuları temin edilmiş mi?</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344"/>
        </w:trPr>
        <w:tc>
          <w:tcPr>
            <w:tcW w:w="567" w:type="dxa"/>
            <w:tcBorders>
              <w:top w:val="single" w:sz="4" w:space="0" w:color="000000"/>
              <w:left w:val="single" w:sz="4" w:space="0" w:color="000000"/>
              <w:bottom w:val="single" w:sz="4" w:space="0" w:color="000000"/>
              <w:right w:val="single" w:sz="4" w:space="0" w:color="000000"/>
            </w:tcBorders>
          </w:tcPr>
          <w:p w:rsidR="006B5714" w:rsidP="006B5714">
            <w:pPr>
              <w:pBdr>
                <w:top w:val="nil"/>
                <w:left w:val="nil"/>
                <w:bottom w:val="nil"/>
                <w:right w:val="nil"/>
                <w:between w:val="nil"/>
              </w:pBdr>
              <w:jc w:val="center"/>
              <w:rPr>
                <w:rFonts w:ascii="Times New Roman" w:hAnsi="Times New Roman" w:cs="Times New Roman"/>
                <w:b/>
                <w:sz w:val="20"/>
                <w:szCs w:val="20"/>
              </w:rPr>
            </w:pPr>
            <w:r w:rsidRPr="000A058B">
              <w:rPr>
                <w:rFonts w:ascii="Times New Roman" w:hAnsi="Times New Roman" w:cs="Times New Roman"/>
                <w:b/>
                <w:sz w:val="20"/>
                <w:szCs w:val="20"/>
              </w:rPr>
              <w:t>14</w:t>
            </w:r>
          </w:p>
          <w:p w:rsidR="00004EDC" w:rsidRPr="000A058B" w:rsidP="006B5714">
            <w:pPr>
              <w:pBdr>
                <w:top w:val="nil"/>
                <w:left w:val="nil"/>
                <w:bottom w:val="nil"/>
                <w:right w:val="nil"/>
                <w:between w:val="nil"/>
              </w:pBdr>
              <w:jc w:val="center"/>
              <w:rPr>
                <w:rFonts w:ascii="Times New Roman" w:hAnsi="Times New Roman" w:cs="Times New Roman"/>
                <w:b/>
                <w:sz w:val="20"/>
                <w:szCs w:val="20"/>
              </w:rPr>
            </w:pPr>
            <w:r>
              <w:rPr>
                <w:rFonts w:ascii="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 xml:space="preserve">Müşteri ya da personelin açık ürünleri seçerken (meyve/sebze vb.) tek kullanımlık eldiven kullanması, her kullanım sonrası eldivenlerin çıkarılması ve kapaklı çöp kutusu/çöp torbasına atılması kontrol altına alınmış mı? </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61"/>
        </w:trPr>
        <w:tc>
          <w:tcPr>
            <w:tcW w:w="567" w:type="dxa"/>
            <w:tcBorders>
              <w:top w:val="single" w:sz="4" w:space="0" w:color="000000"/>
              <w:left w:val="single" w:sz="4" w:space="0" w:color="000000"/>
              <w:bottom w:val="single" w:sz="4" w:space="0" w:color="000000"/>
              <w:right w:val="single" w:sz="4" w:space="0" w:color="000000"/>
            </w:tcBorders>
          </w:tcPr>
          <w:p w:rsidR="006B5714" w:rsidP="006B5714">
            <w:pPr>
              <w:pBdr>
                <w:top w:val="nil"/>
                <w:left w:val="nil"/>
                <w:bottom w:val="nil"/>
                <w:right w:val="nil"/>
                <w:between w:val="nil"/>
              </w:pBdr>
              <w:jc w:val="center"/>
              <w:rPr>
                <w:rFonts w:ascii="Times New Roman" w:hAnsi="Times New Roman" w:cs="Times New Roman"/>
                <w:b/>
                <w:sz w:val="20"/>
                <w:szCs w:val="20"/>
              </w:rPr>
            </w:pPr>
            <w:r w:rsidRPr="000A058B">
              <w:rPr>
                <w:rFonts w:ascii="Times New Roman" w:hAnsi="Times New Roman" w:cs="Times New Roman"/>
                <w:b/>
                <w:sz w:val="20"/>
                <w:szCs w:val="20"/>
              </w:rPr>
              <w:t>15</w:t>
            </w:r>
          </w:p>
          <w:p w:rsidR="00004EDC" w:rsidRPr="000A058B" w:rsidP="006B5714">
            <w:pPr>
              <w:pBdr>
                <w:top w:val="nil"/>
                <w:left w:val="nil"/>
                <w:bottom w:val="nil"/>
                <w:right w:val="nil"/>
                <w:between w:val="nil"/>
              </w:pBdr>
              <w:jc w:val="center"/>
              <w:rPr>
                <w:rFonts w:ascii="Times New Roman" w:hAnsi="Times New Roman" w:cs="Times New Roman"/>
                <w:b/>
                <w:sz w:val="20"/>
                <w:szCs w:val="20"/>
              </w:rPr>
            </w:pPr>
            <w:r>
              <w:rPr>
                <w:rFonts w:ascii="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 xml:space="preserve">Müşterilerin ödemelerinde tercihen temassız olmak üzere nakit olmayan ödeme yapmalarının teşvik edilmesine yönelik düzenlemeler mevcut mu? </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44"/>
        </w:trPr>
        <w:tc>
          <w:tcPr>
            <w:tcW w:w="567" w:type="dxa"/>
            <w:tcBorders>
              <w:top w:val="single" w:sz="4" w:space="0" w:color="000000"/>
              <w:left w:val="single" w:sz="4" w:space="0" w:color="000000"/>
              <w:bottom w:val="single" w:sz="4" w:space="0" w:color="000000"/>
              <w:right w:val="single" w:sz="4" w:space="0" w:color="000000"/>
            </w:tcBorders>
          </w:tcPr>
          <w:p w:rsidR="006B5714" w:rsidP="006B5714">
            <w:pPr>
              <w:pBdr>
                <w:top w:val="nil"/>
                <w:left w:val="nil"/>
                <w:bottom w:val="nil"/>
                <w:right w:val="nil"/>
                <w:between w:val="nil"/>
              </w:pBdr>
              <w:jc w:val="center"/>
              <w:rPr>
                <w:rFonts w:ascii="Times New Roman" w:hAnsi="Times New Roman" w:cs="Times New Roman"/>
                <w:b/>
                <w:sz w:val="20"/>
                <w:szCs w:val="20"/>
              </w:rPr>
            </w:pPr>
            <w:r w:rsidRPr="000A058B">
              <w:rPr>
                <w:rFonts w:ascii="Times New Roman" w:hAnsi="Times New Roman" w:cs="Times New Roman"/>
                <w:b/>
                <w:sz w:val="20"/>
                <w:szCs w:val="20"/>
              </w:rPr>
              <w:t>16</w:t>
            </w:r>
          </w:p>
          <w:p w:rsidR="00004EDC" w:rsidRPr="000A058B" w:rsidP="006B5714">
            <w:pPr>
              <w:pBdr>
                <w:top w:val="nil"/>
                <w:left w:val="nil"/>
                <w:bottom w:val="nil"/>
                <w:right w:val="nil"/>
                <w:between w:val="nil"/>
              </w:pBdr>
              <w:jc w:val="center"/>
              <w:rPr>
                <w:rFonts w:ascii="Times New Roman" w:hAnsi="Times New Roman" w:cs="Times New Roman"/>
                <w:b/>
                <w:sz w:val="20"/>
                <w:szCs w:val="20"/>
              </w:rPr>
            </w:pPr>
            <w:r>
              <w:rPr>
                <w:rFonts w:ascii="Times New Roman" w:hAnsi="Times New Roman" w:cs="Times New Roman"/>
                <w:b/>
                <w:sz w:val="20"/>
                <w:szCs w:val="20"/>
              </w:rPr>
              <w:t>KU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 xml:space="preserve">Market/Süpermarketlerdeki oyuncak ve oyun alanları kapatılmış mı? </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48"/>
        </w:trPr>
        <w:tc>
          <w:tcPr>
            <w:tcW w:w="567" w:type="dxa"/>
            <w:tcBorders>
              <w:top w:val="single" w:sz="4" w:space="0" w:color="000000"/>
              <w:left w:val="single" w:sz="4" w:space="0" w:color="000000"/>
              <w:bottom w:val="single" w:sz="4" w:space="0" w:color="000000"/>
              <w:right w:val="single" w:sz="4" w:space="0" w:color="000000"/>
            </w:tcBorders>
          </w:tcPr>
          <w:p w:rsidR="006B5714" w:rsidP="006B5714">
            <w:pPr>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17</w:t>
            </w:r>
          </w:p>
          <w:p w:rsidR="00004EDC" w:rsidRPr="000A058B" w:rsidP="006B5714">
            <w:pPr>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 xml:space="preserve">Kasa önünde sıra beklerken durulması gereken yerler zeminde sosyal mesafeyi sağlayacak şekilde işaretlenmiş mi? </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673"/>
        </w:trPr>
        <w:tc>
          <w:tcPr>
            <w:tcW w:w="567" w:type="dxa"/>
            <w:tcBorders>
              <w:top w:val="single" w:sz="4" w:space="0" w:color="000000"/>
              <w:left w:val="single" w:sz="4" w:space="0" w:color="000000"/>
              <w:bottom w:val="single" w:sz="4" w:space="0" w:color="000000"/>
              <w:right w:val="single" w:sz="4" w:space="0" w:color="000000"/>
            </w:tcBorders>
          </w:tcPr>
          <w:p w:rsidR="006B5714" w:rsidP="006B5714">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18</w:t>
            </w:r>
          </w:p>
          <w:p w:rsidR="00004EDC" w:rsidRPr="000A058B" w:rsidP="006B5714">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Kasalar arası mesafe, ödeme sıraları arasındaki sosyal mesafeyi koruyacak şekilde düzenlenmiş mi?</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71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B5714" w:rsidP="006B5714">
            <w:pPr>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19</w:t>
            </w:r>
          </w:p>
          <w:p w:rsidR="00004EDC" w:rsidRPr="000A058B" w:rsidP="006B5714">
            <w:pPr>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sz w:val="20"/>
                <w:szCs w:val="20"/>
              </w:rPr>
              <w:t xml:space="preserve">Market ve süpermarket giriş ve çıkışına pedallı ve kapaklı çöp kutusu konulmuş mu ve düzenli olarak boşaltılması kontrol altına alınmış mı? </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337"/>
        </w:trPr>
        <w:tc>
          <w:tcPr>
            <w:tcW w:w="7371" w:type="dxa"/>
            <w:gridSpan w:val="2"/>
            <w:tcBorders>
              <w:top w:val="single" w:sz="4" w:space="0" w:color="000000"/>
              <w:left w:val="single" w:sz="4" w:space="0" w:color="000000"/>
              <w:bottom w:val="single" w:sz="4" w:space="0" w:color="000000"/>
              <w:right w:val="single" w:sz="4" w:space="0" w:color="000000"/>
            </w:tcBorders>
            <w:shd w:val="clear" w:color="auto" w:fill="auto"/>
          </w:tcPr>
          <w:p w:rsidR="006B5714" w:rsidRPr="000A058B" w:rsidP="006B5714">
            <w:pPr>
              <w:jc w:val="both"/>
              <w:rPr>
                <w:rFonts w:ascii="Times New Roman" w:hAnsi="Times New Roman" w:cs="Times New Roman"/>
                <w:sz w:val="20"/>
                <w:szCs w:val="20"/>
              </w:rPr>
            </w:pPr>
            <w:r w:rsidRPr="000A058B">
              <w:rPr>
                <w:rFonts w:ascii="Times New Roman" w:hAnsi="Times New Roman" w:cs="Times New Roman"/>
                <w:b/>
                <w:sz w:val="20"/>
                <w:szCs w:val="20"/>
              </w:rPr>
              <w:t>MÜŞTERİLERE YÖNELİK ÖNLEMLER</w:t>
            </w: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84" w:type="dxa"/>
            <w:textDirection w:val="btLr"/>
          </w:tcPr>
          <w:p w:rsidR="006B5714" w:rsidRPr="000A058B" w:rsidP="006B5714">
            <w:pPr>
              <w:ind w:left="113" w:right="113"/>
              <w:rPr>
                <w:rFonts w:ascii="Times New Roman" w:hAnsi="Times New Roman" w:cs="Times New Roman"/>
                <w:sz w:val="20"/>
                <w:szCs w:val="20"/>
              </w:rPr>
            </w:pPr>
          </w:p>
        </w:tc>
        <w:tc>
          <w:tcPr>
            <w:tcW w:w="2976" w:type="dxa"/>
          </w:tcPr>
          <w:p w:rsidR="006B5714" w:rsidRPr="000A058B" w:rsidP="006B5714">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697"/>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1</w:t>
            </w:r>
          </w:p>
          <w:p w:rsidR="00004EDC"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 xml:space="preserve">Müşterilerin Market/Süpermarketin girişinde görünür bir yere asılmış olan ve içeride uyulması beklenen kuralları açıklayan bilgilendirmeyi okuması ve uyması kontrol altına alınmış mı? </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65"/>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2</w:t>
            </w:r>
          </w:p>
          <w:p w:rsidR="00004EDC"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p w:rsidR="00004EDC"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Bu bilgilendirme içerisinde ateş, öksürük, burun akıntısı, solunum sıkıntısı gibi belirtileri olan müşterilerin Market/Süpermarkete girmemeleri uyarısı yer almakta mı?</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89"/>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A058B" w:rsidP="000A058B">
            <w:pPr>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3</w:t>
            </w:r>
          </w:p>
          <w:p w:rsidR="00004EDC" w:rsidRPr="000A058B" w:rsidP="000A058B">
            <w:pPr>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 xml:space="preserve">Müşterilerin, diğer müşteriler ve çalışanlar ile aralarındaki sosyal mesafeyi korumaları konusunda uyarılması kontrol altına alınmış mı? </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694"/>
        </w:trPr>
        <w:tc>
          <w:tcPr>
            <w:tcW w:w="567" w:type="dxa"/>
            <w:tcBorders>
              <w:top w:val="single" w:sz="4" w:space="0" w:color="000000"/>
              <w:left w:val="single" w:sz="4" w:space="0" w:color="000000"/>
              <w:bottom w:val="single" w:sz="4" w:space="0" w:color="000000"/>
              <w:right w:val="single" w:sz="4" w:space="0" w:color="000000"/>
            </w:tcBorders>
          </w:tcPr>
          <w:p w:rsid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lang w:val="en-US"/>
              </w:rPr>
            </w:pPr>
            <w:r w:rsidRPr="000A058B">
              <w:rPr>
                <w:rFonts w:ascii="Times New Roman" w:eastAsia="Times New Roman" w:hAnsi="Times New Roman" w:cs="Times New Roman"/>
                <w:b/>
                <w:color w:val="auto"/>
                <w:sz w:val="20"/>
                <w:szCs w:val="20"/>
                <w:lang w:val="en-US"/>
              </w:rPr>
              <w:t>4</w:t>
            </w:r>
          </w:p>
          <w:p w:rsidR="00747649"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lang w:val="en-US"/>
              </w:rPr>
            </w:pPr>
            <w:r>
              <w:rPr>
                <w:rFonts w:ascii="Times New Roman" w:eastAsia="Times New Roman" w:hAnsi="Times New Roman" w:cs="Times New Roman"/>
                <w:b/>
                <w:color w:val="auto"/>
                <w:sz w:val="20"/>
                <w:szCs w:val="20"/>
                <w:lang w:val="en-US"/>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Müşteriler Market/Süpermarkete girişte maske takması ve içeride de takmaya devam etmesi, maskenin ağız ve burnu kapatacak şekilde takıldığından emin olunması kontrol altına alınmış mı? (Bu tip yerlerde ve genel olarak toplum içinde bez maske takılması yeterlidir.)</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420"/>
        </w:trPr>
        <w:tc>
          <w:tcPr>
            <w:tcW w:w="567" w:type="dxa"/>
            <w:tcBorders>
              <w:top w:val="single" w:sz="4" w:space="0" w:color="000000"/>
              <w:left w:val="single" w:sz="4" w:space="0" w:color="000000"/>
              <w:bottom w:val="single" w:sz="4" w:space="0" w:color="000000"/>
              <w:right w:val="single" w:sz="4" w:space="0" w:color="000000"/>
            </w:tcBorders>
          </w:tcPr>
          <w:p w:rsid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lang w:val="en-US"/>
              </w:rPr>
            </w:pPr>
            <w:r w:rsidRPr="000A058B">
              <w:rPr>
                <w:rFonts w:ascii="Times New Roman" w:eastAsia="Times New Roman" w:hAnsi="Times New Roman" w:cs="Times New Roman"/>
                <w:b/>
                <w:color w:val="auto"/>
                <w:sz w:val="20"/>
                <w:szCs w:val="20"/>
                <w:lang w:val="en-US"/>
              </w:rPr>
              <w:t>5</w:t>
            </w:r>
          </w:p>
          <w:p w:rsidR="00747649"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lang w:val="en-US"/>
              </w:rPr>
            </w:pPr>
            <w:r>
              <w:rPr>
                <w:rFonts w:ascii="Times New Roman" w:eastAsia="Times New Roman" w:hAnsi="Times New Roman" w:cs="Times New Roman"/>
                <w:b/>
                <w:color w:val="auto"/>
                <w:sz w:val="20"/>
                <w:szCs w:val="20"/>
                <w:lang w:val="en-US"/>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 xml:space="preserve">Maskesi olmayanlar için girişte maske bulundurulması sağlanmış mı? </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11"/>
        </w:trPr>
        <w:tc>
          <w:tcPr>
            <w:tcW w:w="567" w:type="dxa"/>
            <w:tcBorders>
              <w:top w:val="single" w:sz="4" w:space="0" w:color="000000"/>
              <w:left w:val="single" w:sz="4" w:space="0" w:color="000000"/>
              <w:bottom w:val="single" w:sz="4" w:space="0" w:color="000000"/>
              <w:right w:val="single" w:sz="4" w:space="0" w:color="000000"/>
            </w:tcBorders>
          </w:tcPr>
          <w:p w:rsid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6</w:t>
            </w:r>
          </w:p>
          <w:p w:rsidR="00747649"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 xml:space="preserve">Müşterilerin, Market/Süpermarket içinde mecbur kalmadıkça yüzeylere dokunmaması, dokunmaları durumunda el antiseptiği kullanması konusunda uyarılması kontrol altına alınmış mı? </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747649">
        <w:tblPrEx>
          <w:tblW w:w="10915" w:type="dxa"/>
          <w:tblInd w:w="-714" w:type="dxa"/>
          <w:tblLayout w:type="fixed"/>
          <w:tblLook w:val="04A0"/>
        </w:tblPrEx>
        <w:trPr>
          <w:cantSplit/>
          <w:trHeight w:val="280"/>
        </w:trPr>
        <w:tc>
          <w:tcPr>
            <w:tcW w:w="7371" w:type="dxa"/>
            <w:gridSpan w:val="2"/>
            <w:tcBorders>
              <w:top w:val="single" w:sz="4" w:space="0" w:color="000000"/>
              <w:left w:val="single" w:sz="4" w:space="0" w:color="000000"/>
              <w:bottom w:val="single" w:sz="4" w:space="0" w:color="000000"/>
              <w:right w:val="single" w:sz="4" w:space="0" w:color="000000"/>
            </w:tcBorders>
          </w:tcPr>
          <w:p w:rsidR="00A56B96" w:rsidRPr="000A058B" w:rsidP="00747649">
            <w:pPr>
              <w:pBdr>
                <w:top w:val="nil"/>
                <w:left w:val="nil"/>
                <w:bottom w:val="nil"/>
                <w:right w:val="nil"/>
                <w:between w:val="nil"/>
              </w:pBdr>
              <w:jc w:val="both"/>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PERSONELİ KORUMAYA YÖNELİK ÖNLEMLER</w:t>
            </w:r>
          </w:p>
        </w:tc>
        <w:tc>
          <w:tcPr>
            <w:tcW w:w="284" w:type="dxa"/>
            <w:textDirection w:val="btLr"/>
          </w:tcPr>
          <w:p w:rsidR="00A56B96" w:rsidRPr="000A058B" w:rsidP="00A56B96">
            <w:pPr>
              <w:ind w:left="113" w:right="113"/>
              <w:rPr>
                <w:rFonts w:ascii="Times New Roman" w:hAnsi="Times New Roman" w:cs="Times New Roman"/>
                <w:b/>
                <w:sz w:val="20"/>
                <w:szCs w:val="20"/>
              </w:rPr>
            </w:pPr>
          </w:p>
        </w:tc>
        <w:tc>
          <w:tcPr>
            <w:tcW w:w="284" w:type="dxa"/>
            <w:textDirection w:val="btLr"/>
          </w:tcPr>
          <w:p w:rsidR="00A56B96" w:rsidRPr="000A058B" w:rsidP="00A56B96">
            <w:pPr>
              <w:ind w:left="113" w:right="113"/>
              <w:rPr>
                <w:rFonts w:ascii="Times New Roman" w:hAnsi="Times New Roman" w:cs="Times New Roman"/>
                <w:b/>
                <w:sz w:val="20"/>
                <w:szCs w:val="20"/>
              </w:rPr>
            </w:pPr>
          </w:p>
        </w:tc>
        <w:tc>
          <w:tcPr>
            <w:tcW w:w="2976" w:type="dxa"/>
          </w:tcPr>
          <w:p w:rsidR="00A56B96" w:rsidRPr="000A058B" w:rsidP="00A56B96">
            <w:pPr>
              <w:rPr>
                <w:rFonts w:ascii="Times New Roman" w:hAnsi="Times New Roman" w:cs="Times New Roman"/>
                <w:b/>
                <w:sz w:val="20"/>
                <w:szCs w:val="20"/>
              </w:rPr>
            </w:pPr>
          </w:p>
        </w:tc>
      </w:tr>
      <w:tr w:rsidTr="006126CA">
        <w:tblPrEx>
          <w:tblW w:w="10915" w:type="dxa"/>
          <w:tblInd w:w="-714" w:type="dxa"/>
          <w:tblLayout w:type="fixed"/>
          <w:tblLook w:val="04A0"/>
        </w:tblPrEx>
        <w:trPr>
          <w:trHeight w:val="535"/>
        </w:trPr>
        <w:tc>
          <w:tcPr>
            <w:tcW w:w="567"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1</w:t>
            </w:r>
          </w:p>
          <w:p w:rsidR="000A058B" w:rsidRPr="000A058B" w:rsidP="000A058B">
            <w:pPr>
              <w:pStyle w:val="ListParagraph"/>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 xml:space="preserve">Çalışan personelin COVID-19’un bulaşma yolları ve korunma önlemleri hususunda bilgilenmesi sağlanmış mı? </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2</w:t>
            </w:r>
          </w:p>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Ateş, öksürük, burun akıntısı, solunum sıkıntısı belirtileri olan çalışanların tıbbi maske takılarak COVID-19 yönünden değerlendirilmek üzere sağlık kurumuna yönlendirilmesi kontrol altına alınmış mı?</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3</w:t>
            </w:r>
          </w:p>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COVID-19 tanısı alan ve tedavisi tamamlanan çalışanların Sağlık Bakanlığı COVID-19 Rehberindeki kurallara göre yönetilmesi kontrol altına alınmış mı?</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54"/>
        </w:trPr>
        <w:tc>
          <w:tcPr>
            <w:tcW w:w="567"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4</w:t>
            </w:r>
          </w:p>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KU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Market/Süpermarketlerde çalışma düzeni gerekli en az personel bulunacak şekilde planlanma yapılmış mı?</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62"/>
        </w:trPr>
        <w:tc>
          <w:tcPr>
            <w:tcW w:w="567"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5</w:t>
            </w:r>
          </w:p>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 xml:space="preserve"> Çalışan tüm personelin kuralına uygun maske takması, maske nemlendikçe ya da kirlendikçe değiştirilmesi, değiştirilmesi öncesinde ve sonrasında el antiseptiği kullanılması kontrol altına alınmış mı?</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60"/>
        </w:trPr>
        <w:tc>
          <w:tcPr>
            <w:tcW w:w="567"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6</w:t>
            </w:r>
          </w:p>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Alışveriş sırasında müşteri ile 1 metreden daha uzak mesafede bulunulması, işin özelliğine göre müşteri ile 1 metreden daha yakın temas olasılığı varsa, personelin (kasiyer, manav reyonu çalışanı vb.) tıbbi maske ve yüz koruyucu kullanması kontrol altına alınmış mı? (Yüz koruyucu %70’lik alkol ile silinerek tekrar kullanılabilir.)</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695"/>
        </w:trPr>
        <w:tc>
          <w:tcPr>
            <w:tcW w:w="567"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7</w:t>
            </w:r>
          </w:p>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Personelin, mesainin başlangıcı/bitişi ve gün içinde ellerini su ve sabunla yıkaması konusunda güçlü bir şekilde uyarılması kontrol altına alınmış mı? (Çalışan personelin el hijyenine dikkat etmesi sağlanmalıdır. El hijyenini sağlamak için, eller en az 20 saniye boyunca su ve sabunla yıkanmalı, su ve sabunun olmadığı durumlarda en az %70 alkol bazlı el antiseptiği kullanılmalıdır. Antiseptik içeren sabun kullanmaya gerek yoktur, normal sabun yeterlidir.)</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0A058B">
        <w:tblPrEx>
          <w:tblW w:w="10915" w:type="dxa"/>
          <w:tblInd w:w="-714" w:type="dxa"/>
          <w:tblLayout w:type="fixed"/>
          <w:tblLook w:val="04A0"/>
        </w:tblPrEx>
        <w:trPr>
          <w:trHeight w:val="617"/>
        </w:trPr>
        <w:tc>
          <w:tcPr>
            <w:tcW w:w="567"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8</w:t>
            </w:r>
          </w:p>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Çalışan personel dinlenme alanlarında en az 1 metrelik sosyal mesafeyi koruması ve maske takmayı sürdürmesi kontrol altına alınmış mı?</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52"/>
        </w:trPr>
        <w:tc>
          <w:tcPr>
            <w:tcW w:w="567"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9</w:t>
            </w:r>
          </w:p>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Yemek yerken ve dinlenirken Sağlık Bakanlığı Salgın Yönetimi ve Çalışma Rehberi’nde yer alan “İş Yeri ve Kurum/Kuruluşların Yemekhane ve Dinlenme Alanlarında Alınması Gereken Önlemler”e uyulması kontrol altına alınmış mı?</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58"/>
        </w:trPr>
        <w:tc>
          <w:tcPr>
            <w:tcW w:w="567"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10</w:t>
            </w:r>
          </w:p>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 xml:space="preserve">Yalancı güven hissi oluşturarak COVID-19 bulaşma riskini arttırabileceği için et ve et ürünleri, paketlenmemiş gıda maddeleri ve manav reyonunda çalışan personel haricindeki çalışanların eldiven kullanmamaları kontrol altına alınmış mı?  </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410"/>
        </w:trPr>
        <w:tc>
          <w:tcPr>
            <w:tcW w:w="567"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11</w:t>
            </w:r>
          </w:p>
          <w:p w:rsidR="000A058B" w:rsidRPr="000A058B" w:rsidP="000A058B">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jc w:val="both"/>
              <w:rPr>
                <w:rFonts w:ascii="Times New Roman" w:hAnsi="Times New Roman" w:cs="Times New Roman"/>
                <w:sz w:val="20"/>
                <w:szCs w:val="20"/>
              </w:rPr>
            </w:pPr>
            <w:r w:rsidRPr="000A058B">
              <w:rPr>
                <w:rFonts w:ascii="Times New Roman" w:hAnsi="Times New Roman" w:cs="Times New Roman"/>
                <w:sz w:val="20"/>
                <w:szCs w:val="20"/>
              </w:rPr>
              <w:t>Personel, eldivenin gıda dışındaki nesnelere değmemesi, gün boyunca her işlemden sonra eldivenin çıkarılıp el hijyeninin sağlanması, kullanılan eldivenlerin kapaklı çöp kutusuna atılması, yeni bir eldiven takılması konusunda bilgilendirilmiş mi? Gerekli bilinç ve farkındalık sağlanmış mı?</w:t>
            </w: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84" w:type="dxa"/>
            <w:textDirection w:val="btLr"/>
          </w:tcPr>
          <w:p w:rsidR="000A058B" w:rsidRPr="000A058B" w:rsidP="000A058B">
            <w:pPr>
              <w:ind w:left="113" w:right="113"/>
              <w:rPr>
                <w:rFonts w:ascii="Times New Roman" w:hAnsi="Times New Roman" w:cs="Times New Roman"/>
                <w:sz w:val="20"/>
                <w:szCs w:val="20"/>
              </w:rPr>
            </w:pPr>
          </w:p>
        </w:tc>
        <w:tc>
          <w:tcPr>
            <w:tcW w:w="2976" w:type="dxa"/>
          </w:tcPr>
          <w:p w:rsidR="000A058B" w:rsidRPr="000A058B" w:rsidP="000A058B">
            <w:pPr>
              <w:jc w:val="center"/>
              <w:rPr>
                <w:rFonts w:ascii="Times New Roman" w:hAnsi="Times New Roman" w:cs="Times New Roman"/>
                <w:b/>
                <w:sz w:val="20"/>
                <w:szCs w:val="20"/>
              </w:rPr>
            </w:pPr>
          </w:p>
        </w:tc>
      </w:tr>
      <w:tr w:rsidTr="006126CA">
        <w:tblPrEx>
          <w:tblW w:w="10915" w:type="dxa"/>
          <w:tblInd w:w="-714" w:type="dxa"/>
          <w:tblLayout w:type="fixed"/>
          <w:tblLook w:val="04A0"/>
        </w:tblPrEx>
        <w:trPr>
          <w:cantSplit/>
          <w:trHeight w:val="263"/>
        </w:trPr>
        <w:tc>
          <w:tcPr>
            <w:tcW w:w="7371" w:type="dxa"/>
            <w:gridSpan w:val="2"/>
            <w:tcBorders>
              <w:top w:val="single" w:sz="4" w:space="0" w:color="000000"/>
              <w:left w:val="single" w:sz="4" w:space="0" w:color="000000"/>
              <w:bottom w:val="single" w:sz="4" w:space="0" w:color="000000"/>
              <w:right w:val="single" w:sz="4" w:space="0" w:color="000000"/>
            </w:tcBorders>
          </w:tcPr>
          <w:p w:rsidR="00A56B96" w:rsidRPr="000A058B" w:rsidP="00ED72B1">
            <w:pPr>
              <w:pStyle w:val="ListParagraph"/>
              <w:ind w:left="0"/>
              <w:jc w:val="both"/>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sz w:val="20"/>
                <w:szCs w:val="20"/>
              </w:rPr>
              <w:t xml:space="preserve">ORTAM TEMİZLİĞİ, DEZENFEKSİYONU VE HAVALANDIRMA </w:t>
            </w:r>
          </w:p>
        </w:tc>
        <w:tc>
          <w:tcPr>
            <w:tcW w:w="284" w:type="dxa"/>
            <w:textDirection w:val="btLr"/>
          </w:tcPr>
          <w:p w:rsidR="00A56B96" w:rsidRPr="000A058B" w:rsidP="00A56B96">
            <w:pPr>
              <w:ind w:left="113" w:right="113"/>
              <w:rPr>
                <w:rFonts w:ascii="Times New Roman" w:hAnsi="Times New Roman" w:cs="Times New Roman"/>
                <w:b/>
                <w:sz w:val="20"/>
                <w:szCs w:val="20"/>
              </w:rPr>
            </w:pPr>
          </w:p>
        </w:tc>
        <w:tc>
          <w:tcPr>
            <w:tcW w:w="284" w:type="dxa"/>
            <w:textDirection w:val="btLr"/>
          </w:tcPr>
          <w:p w:rsidR="00A56B96" w:rsidRPr="000A058B" w:rsidP="00A56B96">
            <w:pPr>
              <w:ind w:left="113" w:right="113"/>
              <w:rPr>
                <w:rFonts w:ascii="Times New Roman" w:hAnsi="Times New Roman" w:cs="Times New Roman"/>
                <w:b/>
                <w:sz w:val="20"/>
                <w:szCs w:val="20"/>
              </w:rPr>
            </w:pPr>
          </w:p>
        </w:tc>
        <w:tc>
          <w:tcPr>
            <w:tcW w:w="2976" w:type="dxa"/>
          </w:tcPr>
          <w:p w:rsidR="00A56B96" w:rsidRPr="000A058B" w:rsidP="00A56B96">
            <w:pPr>
              <w:rPr>
                <w:rFonts w:ascii="Times New Roman" w:hAnsi="Times New Roman" w:cs="Times New Roman"/>
                <w:b/>
                <w:sz w:val="20"/>
                <w:szCs w:val="20"/>
              </w:rPr>
            </w:pPr>
          </w:p>
        </w:tc>
      </w:tr>
      <w:tr w:rsidTr="006126CA">
        <w:tblPrEx>
          <w:tblW w:w="10915" w:type="dxa"/>
          <w:tblInd w:w="-714" w:type="dxa"/>
          <w:tblLayout w:type="fixed"/>
          <w:tblLook w:val="04A0"/>
        </w:tblPrEx>
        <w:trPr>
          <w:trHeight w:val="406"/>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1</w:t>
            </w:r>
          </w:p>
          <w:p w:rsidR="00A56B96" w:rsidRPr="000A058B" w:rsidP="00A56B96">
            <w:pPr>
              <w:pStyle w:val="ListParagraph"/>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pBdr>
                <w:top w:val="nil"/>
                <w:left w:val="nil"/>
                <w:bottom w:val="nil"/>
                <w:right w:val="nil"/>
                <w:between w:val="nil"/>
              </w:pBdr>
              <w:jc w:val="both"/>
              <w:rPr>
                <w:rFonts w:ascii="Times New Roman" w:eastAsia="Times New Roman" w:hAnsi="Times New Roman" w:cs="Times New Roman"/>
                <w:sz w:val="20"/>
                <w:szCs w:val="20"/>
              </w:rPr>
            </w:pPr>
            <w:bookmarkStart w:id="5" w:name="_Hlk56790047"/>
            <w:r w:rsidRPr="000A058B">
              <w:rPr>
                <w:rFonts w:ascii="Times New Roman" w:eastAsia="Times New Roman" w:hAnsi="Times New Roman" w:cs="Times New Roman"/>
                <w:sz w:val="20"/>
                <w:szCs w:val="20"/>
              </w:rPr>
              <w:t xml:space="preserve">Pandemi ile mücadele kapsamında Sağlık Bakanlığının önerilerine göre </w:t>
            </w:r>
            <w:r w:rsidRPr="000A058B">
              <w:rPr>
                <w:rFonts w:ascii="Times New Roman" w:eastAsia="Times New Roman" w:hAnsi="Times New Roman" w:cs="Times New Roman"/>
                <w:sz w:val="20"/>
                <w:szCs w:val="20"/>
                <w:u w:val="single"/>
              </w:rPr>
              <w:t>en az aşağıdaki maddeleri içeren, temizlik ve dezenfeksiyon plan/programları oluşturulmuş mu?</w:t>
            </w:r>
            <w:r w:rsidRPr="000A058B">
              <w:rPr>
                <w:rFonts w:ascii="Times New Roman" w:eastAsia="Times New Roman" w:hAnsi="Times New Roman" w:cs="Times New Roman"/>
                <w:sz w:val="20"/>
                <w:szCs w:val="20"/>
              </w:rPr>
              <w:t xml:space="preserve"> </w:t>
            </w:r>
          </w:p>
          <w:p w:rsidR="000A058B" w:rsidRPr="000A058B" w:rsidP="000A058B">
            <w:pPr>
              <w:numPr>
                <w:ilvl w:val="0"/>
                <w:numId w:val="10"/>
              </w:numPr>
              <w:pBdr>
                <w:top w:val="nil"/>
                <w:left w:val="nil"/>
                <w:bottom w:val="nil"/>
                <w:right w:val="nil"/>
                <w:between w:val="nil"/>
              </w:pBdr>
              <w:jc w:val="both"/>
              <w:rPr>
                <w:rFonts w:ascii="Times New Roman" w:eastAsia="Times New Roman" w:hAnsi="Times New Roman" w:cs="Times New Roman"/>
                <w:sz w:val="20"/>
                <w:szCs w:val="20"/>
              </w:rPr>
            </w:pPr>
            <w:bookmarkStart w:id="6" w:name="_Hlk56790080"/>
            <w:bookmarkEnd w:id="5"/>
            <w:r w:rsidRPr="000A058B">
              <w:rPr>
                <w:rFonts w:ascii="Times New Roman" w:eastAsia="Times New Roman" w:hAnsi="Times New Roman" w:cs="Times New Roman"/>
                <w:sz w:val="20"/>
                <w:szCs w:val="20"/>
              </w:rPr>
              <w:t>Market/Süpermarketler de her gün su ve deterjanla düzenli olarak temizlik yapılmalıdır.</w:t>
            </w:r>
          </w:p>
          <w:bookmarkEnd w:id="6"/>
          <w:p w:rsidR="000A058B" w:rsidRPr="000A058B" w:rsidP="000A058B">
            <w:pPr>
              <w:numPr>
                <w:ilvl w:val="0"/>
                <w:numId w:val="10"/>
              </w:num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 xml:space="preserve">Market/Süpermarketlerin özellikle sık dokunulan yüzeylerinin (kapı kolları, telefon ahizeleri, dolap yüzeyleri, masa yüzeyleri gibi) temizliğine dikkat edilmelidir. Bu amaçla, su ve deterjanla temizlik sonrası dezenfeksiyon için 1/100 sulandırılmış (5 litre suya yarım küçük çay bardağı) çamaşır suyu (Sodyum hipoklorit Cas No: 7681-52-9) kullanılabilir. Klor bileşikleri yüzeylerde korozyon oluşturabilir. Dayanıklı yüzeyler için kullanılması önerilen bir dezenfektandır. Tuvalet dezenfeksiyonu için 1/10 sulandırılmış çamaşır suyu (Sodyum hipoklorit Cas No: 7681-52-9) kullanılmalıdır. </w:t>
            </w:r>
          </w:p>
          <w:p w:rsidR="000A058B" w:rsidRPr="000A058B" w:rsidP="000A058B">
            <w:pPr>
              <w:numPr>
                <w:ilvl w:val="0"/>
                <w:numId w:val="10"/>
              </w:num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 xml:space="preserve">Klor bileşikleri ile temizlik yapılmasının uygun olmadığı yazar kasa, bilgisayar klavyeleri, telefon, POS cihazı ve diğer cihaz yüzeyleri %70’lik alkolle silinerek dezenfeksiyon sağlanmalıdır. </w:t>
            </w:r>
          </w:p>
          <w:p w:rsidR="000A058B" w:rsidRPr="000A058B" w:rsidP="000A058B">
            <w:pPr>
              <w:numPr>
                <w:ilvl w:val="0"/>
                <w:numId w:val="10"/>
              </w:num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 xml:space="preserve">Müşteriler ödeme terminalini kullanır ve dokunurlarsa hemen arkasından %70’lik alkol ile temizlenmelidir. </w:t>
            </w:r>
          </w:p>
          <w:p w:rsidR="000A058B" w:rsidRPr="000A058B" w:rsidP="000A058B">
            <w:pPr>
              <w:numPr>
                <w:ilvl w:val="0"/>
                <w:numId w:val="10"/>
              </w:num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Kasada bulunan ürün bantları günde en az 3 kez tek kullanımlık deterjanlı bez ile silinmelidir. Çalışma tezgâhları, raflar, ekipmanları ve aletleri düzenli olarak temizlenmeli, %70’lik alkol ile dezenfekte edilmelidir.</w:t>
            </w:r>
          </w:p>
          <w:p w:rsidR="00A56B96" w:rsidP="00ED72B1">
            <w:pPr>
              <w:numPr>
                <w:ilvl w:val="0"/>
                <w:numId w:val="10"/>
              </w:num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Market arabaları ve sepetlerinin elle tutulan kısımları su ve deterjanlı bezle sık sık temizlenmelidir. Market arabaları ve sepetler gün sonunda deterjanla yıkanmalıdır.</w:t>
            </w:r>
          </w:p>
          <w:p w:rsidR="00ED72B1" w:rsidRPr="000A058B" w:rsidP="00ED72B1">
            <w:pPr>
              <w:pBdr>
                <w:top w:val="nil"/>
                <w:left w:val="nil"/>
                <w:bottom w:val="nil"/>
                <w:right w:val="nil"/>
                <w:between w:val="nil"/>
              </w:pBdr>
              <w:ind w:left="720"/>
              <w:jc w:val="both"/>
              <w:rPr>
                <w:rFonts w:ascii="Times New Roman" w:eastAsia="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422"/>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2</w:t>
            </w:r>
          </w:p>
          <w:p w:rsidR="00A56B96" w:rsidRPr="000A058B" w:rsidP="00A56B96">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A56B96" w:rsidP="006A5C0A">
            <w:pPr>
              <w:pBdr>
                <w:top w:val="nil"/>
                <w:left w:val="nil"/>
                <w:bottom w:val="nil"/>
                <w:right w:val="nil"/>
                <w:between w:val="nil"/>
              </w:pBdr>
              <w:jc w:val="both"/>
              <w:rPr>
                <w:rFonts w:ascii="Times New Roman" w:eastAsia="Times New Roman" w:hAnsi="Times New Roman" w:cs="Times New Roman"/>
                <w:sz w:val="20"/>
                <w:szCs w:val="20"/>
              </w:rPr>
            </w:pPr>
            <w:bookmarkStart w:id="7" w:name="_Hlk56790279"/>
            <w:r w:rsidRPr="000A058B">
              <w:rPr>
                <w:rFonts w:ascii="Times New Roman" w:eastAsia="Times New Roman" w:hAnsi="Times New Roman" w:cs="Times New Roman"/>
                <w:sz w:val="20"/>
                <w:szCs w:val="20"/>
              </w:rPr>
              <w:t xml:space="preserve">Bu planda; temizlik ve dezenfeksiyon için kullanılacak biyosidal ve diğer ilgili ürünlerin insanlara, doğaya ve diğer canlılara zararlı etkilerinin asgari düzeyde tutulması için her türlü tedbirin belirlenmesi, ürünlerin kullanım özellikleri, tehlike sınıfları ve doğru kullanım yöntemleri açıkça tanımlanmış mı? </w:t>
            </w:r>
          </w:p>
          <w:bookmarkEnd w:id="7"/>
          <w:p w:rsidR="006A5C0A" w:rsidRPr="000A058B" w:rsidP="006A5C0A">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56"/>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3</w:t>
            </w:r>
          </w:p>
          <w:p w:rsidR="00A56B96" w:rsidRPr="000A058B" w:rsidP="00A56B96">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A5C0A" w:rsidP="000A058B">
            <w:pPr>
              <w:pBdr>
                <w:top w:val="nil"/>
                <w:left w:val="nil"/>
                <w:bottom w:val="nil"/>
                <w:right w:val="nil"/>
                <w:between w:val="nil"/>
              </w:pBdr>
              <w:jc w:val="both"/>
              <w:rPr>
                <w:rFonts w:ascii="Times New Roman" w:eastAsia="Times New Roman" w:hAnsi="Times New Roman" w:cs="Times New Roman"/>
                <w:sz w:val="20"/>
                <w:szCs w:val="20"/>
              </w:rPr>
            </w:pPr>
            <w:bookmarkStart w:id="8" w:name="_Hlk56790294"/>
            <w:r w:rsidRPr="000A058B">
              <w:rPr>
                <w:rFonts w:ascii="Times New Roman" w:eastAsia="Times New Roman" w:hAnsi="Times New Roman" w:cs="Times New Roman"/>
                <w:sz w:val="20"/>
                <w:szCs w:val="20"/>
              </w:rPr>
              <w:t>Temizlik işlemleri sonrasında kullanılmış olan teçhizatların arındırılması ve arta kalan temizlik maddelerinin depolanması/bertarafı için uygulanacak yöntemler belirlenmiş mi?</w:t>
            </w:r>
          </w:p>
          <w:p w:rsidR="000A058B" w:rsidRPr="000A058B" w:rsidP="000A058B">
            <w:pPr>
              <w:pBdr>
                <w:top w:val="nil"/>
                <w:left w:val="nil"/>
                <w:bottom w:val="nil"/>
                <w:right w:val="nil"/>
                <w:between w:val="nil"/>
              </w:pBd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Temizlik maddelerinin kimyasal özelliklerine uygun şartlarda depolanması, taşınması ve etiketlenmesi kontrol altına alınmış mı?</w:t>
            </w:r>
          </w:p>
          <w:bookmarkEnd w:id="8"/>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438"/>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4</w:t>
            </w:r>
          </w:p>
          <w:p w:rsidR="00A56B96" w:rsidRPr="000A058B" w:rsidP="00A56B96">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sidR="00FA7E79">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pBdr>
                <w:top w:val="nil"/>
                <w:left w:val="nil"/>
                <w:bottom w:val="nil"/>
                <w:right w:val="nil"/>
                <w:between w:val="nil"/>
              </w:pBdr>
              <w:jc w:val="both"/>
              <w:rPr>
                <w:rFonts w:ascii="Times New Roman" w:eastAsia="Times New Roman" w:hAnsi="Times New Roman" w:cs="Times New Roman"/>
                <w:sz w:val="20"/>
                <w:szCs w:val="20"/>
              </w:rPr>
            </w:pPr>
            <w:bookmarkStart w:id="9" w:name="_Hlk56790313"/>
            <w:r w:rsidRPr="000A058B">
              <w:rPr>
                <w:rFonts w:ascii="Times New Roman" w:eastAsia="Times New Roman" w:hAnsi="Times New Roman" w:cs="Times New Roman"/>
                <w:sz w:val="20"/>
                <w:szCs w:val="20"/>
              </w:rPr>
              <w:t>Temizlik yapılan alanlara ilişkin denetim formları oluşturularak kayıt al</w:t>
            </w:r>
            <w:bookmarkStart w:id="10" w:name="_GoBack"/>
            <w:bookmarkEnd w:id="10"/>
            <w:r w:rsidRPr="000A058B">
              <w:rPr>
                <w:rFonts w:ascii="Times New Roman" w:eastAsia="Times New Roman" w:hAnsi="Times New Roman" w:cs="Times New Roman"/>
                <w:sz w:val="20"/>
                <w:szCs w:val="20"/>
              </w:rPr>
              <w:t>tına alınmış mı?</w:t>
            </w:r>
          </w:p>
          <w:bookmarkEnd w:id="9"/>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699"/>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5</w:t>
            </w:r>
          </w:p>
          <w:p w:rsidR="00A56B96" w:rsidRPr="000A058B" w:rsidP="00A56B96">
            <w:pPr>
              <w:pStyle w:val="ListParagraph"/>
              <w:pBdr>
                <w:top w:val="nil"/>
                <w:left w:val="nil"/>
                <w:bottom w:val="nil"/>
                <w:right w:val="nil"/>
                <w:between w:val="nil"/>
              </w:pBdr>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pBdr>
                <w:top w:val="nil"/>
                <w:left w:val="nil"/>
                <w:bottom w:val="nil"/>
                <w:right w:val="nil"/>
                <w:between w:val="nil"/>
              </w:pBdr>
              <w:jc w:val="both"/>
              <w:rPr>
                <w:rFonts w:ascii="Times New Roman" w:eastAsia="Times New Roman" w:hAnsi="Times New Roman" w:cs="Times New Roman"/>
                <w:sz w:val="20"/>
                <w:szCs w:val="20"/>
              </w:rPr>
            </w:pPr>
            <w:bookmarkStart w:id="11" w:name="_Hlk56790431"/>
            <w:r w:rsidRPr="000A058B">
              <w:rPr>
                <w:rFonts w:ascii="Times New Roman" w:eastAsia="Times New Roman" w:hAnsi="Times New Roman" w:cs="Times New Roman"/>
                <w:sz w:val="20"/>
                <w:szCs w:val="20"/>
              </w:rPr>
              <w:t>Hijyen koşullarının iyileştirilmesine yönelik denetimler yapılarak varsa düzeltici faaliyetlerle yeni yöntemler belirlenmiş mi?</w:t>
            </w:r>
          </w:p>
          <w:bookmarkEnd w:id="11"/>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37"/>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center"/>
              <w:rPr>
                <w:rFonts w:ascii="Times New Roman" w:eastAsia="Times New Roman" w:hAnsi="Times New Roman" w:cs="Times New Roman"/>
                <w:b/>
                <w:sz w:val="20"/>
                <w:szCs w:val="20"/>
              </w:rPr>
            </w:pPr>
            <w:bookmarkStart w:id="12" w:name="_Hlk55068572"/>
            <w:r>
              <w:rPr>
                <w:rFonts w:ascii="Times New Roman" w:eastAsia="Times New Roman" w:hAnsi="Times New Roman" w:cs="Times New Roman"/>
                <w:b/>
                <w:sz w:val="20"/>
                <w:szCs w:val="20"/>
              </w:rPr>
              <w:t>6</w:t>
            </w:r>
          </w:p>
          <w:p w:rsidR="00A56B96" w:rsidRPr="000A058B" w:rsidP="00A56B96">
            <w:pPr>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numPr>
                <w:ilvl w:val="1"/>
                <w:numId w:val="11"/>
              </w:numPr>
              <w:pBdr>
                <w:top w:val="nil"/>
                <w:left w:val="nil"/>
                <w:bottom w:val="nil"/>
                <w:right w:val="nil"/>
                <w:between w:val="nil"/>
              </w:pBdr>
              <w:jc w:val="both"/>
              <w:rPr>
                <w:rFonts w:ascii="Times New Roman" w:eastAsia="Times New Roman" w:hAnsi="Times New Roman" w:cs="Times New Roman"/>
                <w:bCs/>
                <w:sz w:val="20"/>
                <w:szCs w:val="20"/>
              </w:rPr>
            </w:pPr>
            <w:bookmarkStart w:id="13" w:name="_Hlk56790460"/>
            <w:r w:rsidRPr="000A058B">
              <w:rPr>
                <w:rFonts w:ascii="Times New Roman" w:eastAsia="Times New Roman" w:hAnsi="Times New Roman" w:cs="Times New Roman"/>
                <w:bCs/>
                <w:sz w:val="20"/>
                <w:szCs w:val="20"/>
              </w:rPr>
              <w:t>Kullanılan alanların hijyeninin sağlanması için temizlik personeline ek olarak en az aşağıdaki konuları içeren eğitimler verilmiş mi? Kayıtları mevcut mu?</w:t>
            </w:r>
          </w:p>
          <w:p w:rsidR="000A058B" w:rsidRPr="000A058B" w:rsidP="000A058B">
            <w:pPr>
              <w:numPr>
                <w:ilvl w:val="1"/>
                <w:numId w:val="12"/>
              </w:numPr>
              <w:pBdr>
                <w:top w:val="nil"/>
                <w:left w:val="nil"/>
                <w:bottom w:val="nil"/>
                <w:right w:val="nil"/>
                <w:between w:val="nil"/>
              </w:pBdr>
              <w:jc w:val="both"/>
              <w:rPr>
                <w:rFonts w:ascii="Times New Roman" w:eastAsia="Times New Roman" w:hAnsi="Times New Roman" w:cs="Times New Roman"/>
                <w:bCs/>
                <w:sz w:val="20"/>
                <w:szCs w:val="20"/>
              </w:rPr>
            </w:pPr>
            <w:r w:rsidRPr="000A058B">
              <w:rPr>
                <w:rFonts w:ascii="Times New Roman" w:eastAsia="Times New Roman" w:hAnsi="Times New Roman" w:cs="Times New Roman"/>
                <w:bCs/>
                <w:sz w:val="20"/>
                <w:szCs w:val="20"/>
              </w:rPr>
              <w:t xml:space="preserve"> Temizlik yapılmadan önce dikkat edilmesi gereken hususlar, </w:t>
            </w:r>
          </w:p>
          <w:p w:rsidR="000A058B" w:rsidRPr="000A058B" w:rsidP="000A058B">
            <w:pPr>
              <w:numPr>
                <w:ilvl w:val="1"/>
                <w:numId w:val="12"/>
              </w:numPr>
              <w:pBdr>
                <w:top w:val="nil"/>
                <w:left w:val="nil"/>
                <w:bottom w:val="nil"/>
                <w:right w:val="nil"/>
                <w:between w:val="nil"/>
              </w:pBdr>
              <w:jc w:val="both"/>
              <w:rPr>
                <w:rFonts w:ascii="Times New Roman" w:eastAsia="Times New Roman" w:hAnsi="Times New Roman" w:cs="Times New Roman"/>
                <w:bCs/>
                <w:sz w:val="20"/>
                <w:szCs w:val="20"/>
              </w:rPr>
            </w:pPr>
            <w:r w:rsidRPr="000A058B">
              <w:rPr>
                <w:rFonts w:ascii="Times New Roman" w:eastAsia="Times New Roman" w:hAnsi="Times New Roman" w:cs="Times New Roman"/>
                <w:bCs/>
                <w:sz w:val="20"/>
                <w:szCs w:val="20"/>
              </w:rPr>
              <w:t xml:space="preserve"> Temizlik yapılırken ve yapıldıktan sonra dikkat edilmesi gereken hususlar, </w:t>
            </w:r>
          </w:p>
          <w:p w:rsidR="000A058B" w:rsidRPr="000A058B" w:rsidP="000A058B">
            <w:pPr>
              <w:numPr>
                <w:ilvl w:val="1"/>
                <w:numId w:val="12"/>
              </w:numPr>
              <w:pBdr>
                <w:top w:val="nil"/>
                <w:left w:val="nil"/>
                <w:bottom w:val="nil"/>
                <w:right w:val="nil"/>
                <w:between w:val="nil"/>
              </w:pBdr>
              <w:jc w:val="both"/>
              <w:rPr>
                <w:rFonts w:ascii="Times New Roman" w:eastAsia="Times New Roman" w:hAnsi="Times New Roman" w:cs="Times New Roman"/>
                <w:bCs/>
                <w:sz w:val="20"/>
                <w:szCs w:val="20"/>
              </w:rPr>
            </w:pPr>
            <w:r w:rsidRPr="000A058B">
              <w:rPr>
                <w:rFonts w:ascii="Times New Roman" w:eastAsia="Times New Roman" w:hAnsi="Times New Roman" w:cs="Times New Roman"/>
                <w:bCs/>
                <w:sz w:val="20"/>
                <w:szCs w:val="20"/>
              </w:rPr>
              <w:t xml:space="preserve"> Temizliğin hangi sıklıkta yapılması gerektiğine ilişkin hususlar, </w:t>
            </w:r>
          </w:p>
          <w:p w:rsidR="000A058B" w:rsidRPr="000A058B" w:rsidP="000A058B">
            <w:pPr>
              <w:numPr>
                <w:ilvl w:val="1"/>
                <w:numId w:val="12"/>
              </w:numPr>
              <w:pBdr>
                <w:top w:val="nil"/>
                <w:left w:val="nil"/>
                <w:bottom w:val="nil"/>
                <w:right w:val="nil"/>
                <w:between w:val="nil"/>
              </w:pBdr>
              <w:jc w:val="both"/>
              <w:rPr>
                <w:rFonts w:ascii="Times New Roman" w:eastAsia="Times New Roman" w:hAnsi="Times New Roman" w:cs="Times New Roman"/>
                <w:bCs/>
                <w:sz w:val="20"/>
                <w:szCs w:val="20"/>
              </w:rPr>
            </w:pPr>
            <w:r w:rsidRPr="000A058B">
              <w:rPr>
                <w:rFonts w:ascii="Times New Roman" w:eastAsia="Times New Roman" w:hAnsi="Times New Roman" w:cs="Times New Roman"/>
                <w:bCs/>
                <w:sz w:val="20"/>
                <w:szCs w:val="20"/>
              </w:rPr>
              <w:t xml:space="preserve"> Temizlik için kullanılan kimyasalların tehlikeleri ve korunma yolları, </w:t>
            </w:r>
          </w:p>
          <w:p w:rsidR="000A058B" w:rsidRPr="000A058B" w:rsidP="000A058B">
            <w:pPr>
              <w:numPr>
                <w:ilvl w:val="1"/>
                <w:numId w:val="12"/>
              </w:numPr>
              <w:pBdr>
                <w:top w:val="nil"/>
                <w:left w:val="nil"/>
                <w:bottom w:val="nil"/>
                <w:right w:val="nil"/>
                <w:between w:val="nil"/>
              </w:pBdr>
              <w:jc w:val="both"/>
              <w:rPr>
                <w:rFonts w:ascii="Times New Roman" w:eastAsia="Times New Roman" w:hAnsi="Times New Roman" w:cs="Times New Roman"/>
                <w:bCs/>
                <w:sz w:val="20"/>
                <w:szCs w:val="20"/>
              </w:rPr>
            </w:pPr>
            <w:r w:rsidRPr="000A058B">
              <w:rPr>
                <w:rFonts w:ascii="Times New Roman" w:eastAsia="Times New Roman" w:hAnsi="Times New Roman" w:cs="Times New Roman"/>
                <w:bCs/>
                <w:sz w:val="20"/>
                <w:szCs w:val="20"/>
              </w:rPr>
              <w:t xml:space="preserve"> Atıkların toplanması ve bertarafı, </w:t>
            </w:r>
          </w:p>
          <w:p w:rsidR="000A058B" w:rsidRPr="000A058B" w:rsidP="000A058B">
            <w:pPr>
              <w:numPr>
                <w:ilvl w:val="1"/>
                <w:numId w:val="12"/>
              </w:numPr>
              <w:pBdr>
                <w:top w:val="nil"/>
                <w:left w:val="nil"/>
                <w:bottom w:val="nil"/>
                <w:right w:val="nil"/>
                <w:between w:val="nil"/>
              </w:pBdr>
              <w:jc w:val="both"/>
              <w:rPr>
                <w:rFonts w:ascii="Times New Roman" w:eastAsia="Times New Roman" w:hAnsi="Times New Roman" w:cs="Times New Roman"/>
                <w:bCs/>
                <w:sz w:val="20"/>
                <w:szCs w:val="20"/>
              </w:rPr>
            </w:pPr>
            <w:r w:rsidRPr="000A058B">
              <w:rPr>
                <w:rFonts w:ascii="Times New Roman" w:eastAsia="Times New Roman" w:hAnsi="Times New Roman" w:cs="Times New Roman"/>
                <w:bCs/>
                <w:sz w:val="20"/>
                <w:szCs w:val="20"/>
              </w:rPr>
              <w:t xml:space="preserve"> Temizlik işlerinde kişisel koruyucu donanımlar ve kullanımı, </w:t>
            </w:r>
          </w:p>
          <w:p w:rsidR="000A058B" w:rsidRPr="000A058B" w:rsidP="000A058B">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bCs/>
                <w:sz w:val="20"/>
                <w:szCs w:val="20"/>
              </w:rPr>
              <w:t xml:space="preserve"> Diğer (Temizlik yapılacak alanlara özgü riskler ve benzeri)</w:t>
            </w:r>
          </w:p>
          <w:bookmarkEnd w:id="13"/>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highlight w:val="yellow"/>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37"/>
        </w:trPr>
        <w:tc>
          <w:tcPr>
            <w:tcW w:w="567" w:type="dxa"/>
            <w:tcBorders>
              <w:top w:val="single" w:sz="4" w:space="0" w:color="000000"/>
              <w:left w:val="single" w:sz="4" w:space="0" w:color="000000"/>
              <w:bottom w:val="single" w:sz="4" w:space="0" w:color="000000"/>
              <w:right w:val="single" w:sz="4" w:space="0" w:color="000000"/>
            </w:tcBorders>
          </w:tcPr>
          <w:p w:rsidR="006A5C0A" w:rsidP="00A56B96">
            <w:pPr>
              <w:pBdr>
                <w:top w:val="nil"/>
                <w:left w:val="nil"/>
                <w:bottom w:val="nil"/>
                <w:right w:val="nil"/>
                <w:between w:val="nil"/>
              </w:pBdr>
              <w:jc w:val="center"/>
              <w:rPr>
                <w:rFonts w:ascii="Times New Roman" w:eastAsia="Times New Roman" w:hAnsi="Times New Roman" w:cs="Times New Roman"/>
                <w:b/>
                <w:sz w:val="20"/>
                <w:szCs w:val="20"/>
              </w:rPr>
            </w:pPr>
            <w:bookmarkStart w:id="14" w:name="_Hlk56790481"/>
            <w:r>
              <w:rPr>
                <w:rFonts w:ascii="Times New Roman" w:eastAsia="Times New Roman" w:hAnsi="Times New Roman" w:cs="Times New Roman"/>
                <w:b/>
                <w:sz w:val="20"/>
                <w:szCs w:val="20"/>
              </w:rPr>
              <w:t>7</w:t>
            </w:r>
          </w:p>
          <w:p w:rsidR="006A5C0A" w:rsidP="00A56B96">
            <w:pPr>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6A5C0A" w:rsidRPr="000A058B" w:rsidP="000A058B">
            <w:pPr>
              <w:numPr>
                <w:ilvl w:val="1"/>
                <w:numId w:val="11"/>
              </w:numPr>
              <w:pBdr>
                <w:top w:val="nil"/>
                <w:left w:val="nil"/>
                <w:bottom w:val="nil"/>
                <w:right w:val="nil"/>
                <w:between w:val="nil"/>
              </w:pBdr>
              <w:jc w:val="both"/>
              <w:rPr>
                <w:rFonts w:ascii="Times New Roman" w:eastAsia="Times New Roman" w:hAnsi="Times New Roman" w:cs="Times New Roman"/>
                <w:bCs/>
                <w:sz w:val="20"/>
                <w:szCs w:val="20"/>
              </w:rPr>
            </w:pPr>
            <w:r w:rsidR="00145733">
              <w:rPr>
                <w:rFonts w:ascii="Times New Roman" w:eastAsia="Times New Roman" w:hAnsi="Times New Roman" w:cs="Times New Roman"/>
                <w:bCs/>
                <w:sz w:val="20"/>
                <w:szCs w:val="20"/>
              </w:rPr>
              <w:t>Dezenfeksiyon işlemlerinin gıda sağlığını tehlikeye atmayacak bir düzende ve sıklıkta yapılması ve kullanılacak uygun materyallerin belirlenmesi sağlanmış mı?</w:t>
            </w:r>
          </w:p>
        </w:tc>
        <w:tc>
          <w:tcPr>
            <w:tcW w:w="284" w:type="dxa"/>
            <w:textDirection w:val="btLr"/>
          </w:tcPr>
          <w:p w:rsidR="006A5C0A" w:rsidRPr="000A058B" w:rsidP="00A56B96">
            <w:pPr>
              <w:ind w:left="113" w:right="113"/>
              <w:rPr>
                <w:rFonts w:ascii="Times New Roman" w:hAnsi="Times New Roman" w:cs="Times New Roman"/>
                <w:sz w:val="20"/>
                <w:szCs w:val="20"/>
              </w:rPr>
            </w:pPr>
          </w:p>
        </w:tc>
        <w:tc>
          <w:tcPr>
            <w:tcW w:w="284" w:type="dxa"/>
            <w:textDirection w:val="btLr"/>
          </w:tcPr>
          <w:p w:rsidR="006A5C0A" w:rsidRPr="000A058B" w:rsidP="00A56B96">
            <w:pPr>
              <w:ind w:left="113" w:right="113"/>
              <w:rPr>
                <w:rFonts w:ascii="Times New Roman" w:hAnsi="Times New Roman" w:cs="Times New Roman"/>
                <w:sz w:val="20"/>
                <w:szCs w:val="20"/>
              </w:rPr>
            </w:pPr>
          </w:p>
        </w:tc>
        <w:tc>
          <w:tcPr>
            <w:tcW w:w="2976" w:type="dxa"/>
          </w:tcPr>
          <w:p w:rsidR="006A5C0A"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559"/>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Bdr>
                <w:top w:val="nil"/>
                <w:left w:val="nil"/>
                <w:bottom w:val="nil"/>
                <w:right w:val="nil"/>
                <w:between w:val="nil"/>
              </w:pBd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8</w:t>
            </w:r>
          </w:p>
          <w:p w:rsidR="00A56B96" w:rsidRPr="000A058B" w:rsidP="00A56B96">
            <w:pPr>
              <w:pBdr>
                <w:top w:val="nil"/>
                <w:left w:val="nil"/>
                <w:bottom w:val="nil"/>
                <w:right w:val="nil"/>
                <w:between w:val="nil"/>
              </w:pBdr>
              <w:jc w:val="center"/>
              <w:rPr>
                <w:rFonts w:ascii="Times New Roman" w:eastAsia="Times New Roman" w:hAnsi="Times New Roman" w:cs="Times New Roman"/>
                <w:b/>
                <w:sz w:val="20"/>
                <w:szCs w:val="20"/>
              </w:rPr>
            </w:pPr>
            <w:r w:rsidRPr="000A058B">
              <w:rPr>
                <w:rFonts w:ascii="Times New Roman" w:eastAsia="Times New Roman" w:hAnsi="Times New Roman" w:cs="Times New Roman"/>
                <w:b/>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pBdr>
                <w:top w:val="nil"/>
                <w:left w:val="nil"/>
                <w:bottom w:val="nil"/>
                <w:right w:val="nil"/>
                <w:between w:val="nil"/>
              </w:pBdr>
              <w:jc w:val="both"/>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Market ve Süpermarketlerin kapı ve pencereleri açılarak sık havalandırılmasının sağlanması kontrol altına alınmış mı? (Vantilatörler çalıştırılmamalıdır.)</w:t>
            </w:r>
          </w:p>
          <w:p w:rsidR="00A56B96" w:rsidRPr="000A058B" w:rsidP="00A56B96">
            <w:pPr>
              <w:pBdr>
                <w:top w:val="nil"/>
                <w:left w:val="nil"/>
                <w:bottom w:val="nil"/>
                <w:right w:val="nil"/>
                <w:between w:val="nil"/>
              </w:pBdr>
              <w:jc w:val="both"/>
              <w:rPr>
                <w:rFonts w:ascii="Times New Roman" w:eastAsia="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tr w:rsidTr="006126CA">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ind w:left="0"/>
              <w:jc w:val="center"/>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9</w:t>
            </w:r>
          </w:p>
          <w:p w:rsidR="00A56B96" w:rsidRPr="000A058B" w:rsidP="00A56B96">
            <w:pPr>
              <w:pStyle w:val="ListParagraph"/>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ind w:left="30"/>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Merkezi havalandırma sistemleri bulunan binaların havalandırması %100 doğal hava sirkülasyonunu sağlayacak şekilde düzenlenmesi sağlanmış mı? (Yüzde yüz iç hava ile çalışan klima cihazları VRF; FCU, Split klima gibi cihazlar pandemi dönemlerinde kullanılmamalıdır. Sistemin %100 dış hava ile çalışır hale getirilmesi durumunda kullanılmasında sakınca yoktur.)</w:t>
            </w:r>
          </w:p>
          <w:p w:rsidR="00A56B96" w:rsidRPr="000A058B" w:rsidP="00A56B96">
            <w:pPr>
              <w:pStyle w:val="ListParagraph"/>
              <w:ind w:left="0"/>
              <w:jc w:val="both"/>
              <w:rPr>
                <w:rFonts w:ascii="Times New Roman" w:eastAsia="Times New Roman" w:hAnsi="Times New Roman" w:cs="Times New Roman"/>
                <w:color w:val="auto"/>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bookmarkEnd w:id="12"/>
      <w:tr w:rsidTr="006126CA">
        <w:tblPrEx>
          <w:tblW w:w="10915" w:type="dxa"/>
          <w:tblInd w:w="-714" w:type="dxa"/>
          <w:tblLayout w:type="fixed"/>
          <w:tblLook w:val="04A0"/>
        </w:tblPrEx>
        <w:trPr>
          <w:trHeight w:val="414"/>
        </w:trPr>
        <w:tc>
          <w:tcPr>
            <w:tcW w:w="567" w:type="dxa"/>
            <w:tcBorders>
              <w:top w:val="single" w:sz="4" w:space="0" w:color="000000"/>
              <w:left w:val="single" w:sz="4" w:space="0" w:color="000000"/>
              <w:bottom w:val="single" w:sz="4" w:space="0" w:color="000000"/>
              <w:right w:val="single" w:sz="4" w:space="0" w:color="000000"/>
            </w:tcBorders>
          </w:tcPr>
          <w:p w:rsidR="00A56B96" w:rsidRPr="000A058B" w:rsidP="00A56B96">
            <w:pPr>
              <w:pStyle w:val="ListParagraph"/>
              <w:ind w:left="0"/>
              <w:jc w:val="center"/>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10</w:t>
            </w:r>
          </w:p>
          <w:p w:rsidR="00A56B96" w:rsidRPr="000A058B" w:rsidP="00A56B96">
            <w:pPr>
              <w:pStyle w:val="ListParagraph"/>
              <w:ind w:left="0"/>
              <w:jc w:val="center"/>
              <w:rPr>
                <w:rFonts w:ascii="Times New Roman" w:eastAsia="Times New Roman" w:hAnsi="Times New Roman" w:cs="Times New Roman"/>
                <w:b/>
                <w:color w:val="auto"/>
                <w:sz w:val="20"/>
                <w:szCs w:val="20"/>
              </w:rPr>
            </w:pPr>
            <w:r w:rsidRPr="000A058B">
              <w:rPr>
                <w:rFonts w:ascii="Times New Roman" w:eastAsia="Times New Roman" w:hAnsi="Times New Roman" w:cs="Times New Roman"/>
                <w:b/>
                <w:color w:val="auto"/>
                <w:sz w:val="20"/>
                <w:szCs w:val="20"/>
              </w:rPr>
              <w:t>BU</w:t>
            </w:r>
          </w:p>
        </w:tc>
        <w:tc>
          <w:tcPr>
            <w:tcW w:w="6804" w:type="dxa"/>
            <w:tcBorders>
              <w:top w:val="single" w:sz="4" w:space="0" w:color="000000"/>
              <w:left w:val="single" w:sz="4" w:space="0" w:color="000000"/>
              <w:bottom w:val="single" w:sz="4" w:space="0" w:color="000000"/>
              <w:right w:val="single" w:sz="4" w:space="0" w:color="000000"/>
            </w:tcBorders>
          </w:tcPr>
          <w:p w:rsidR="000A058B" w:rsidRPr="000A058B" w:rsidP="000A058B">
            <w:pPr>
              <w:pStyle w:val="ListParagraph"/>
              <w:ind w:left="30"/>
              <w:rPr>
                <w:rFonts w:ascii="Times New Roman" w:eastAsia="Times New Roman" w:hAnsi="Times New Roman" w:cs="Times New Roman"/>
                <w:sz w:val="20"/>
                <w:szCs w:val="20"/>
              </w:rPr>
            </w:pPr>
            <w:r w:rsidRPr="000A058B">
              <w:rPr>
                <w:rFonts w:ascii="Times New Roman" w:eastAsia="Times New Roman" w:hAnsi="Times New Roman" w:cs="Times New Roman"/>
                <w:sz w:val="20"/>
                <w:szCs w:val="20"/>
              </w:rPr>
              <w:t xml:space="preserve">Havalandırma sistemlerinin bakımı ve filtre değişimlerinin üretici firma önerileri doğrultusunda yapılması filtrelerin kirlendiğinde temizlemek yerine yenileri ile değiştirilmesi kontrol altına alınmış mı?  (Sağlık Bakanlığı tarafından hazırlanan </w:t>
            </w:r>
            <w:bookmarkStart w:id="15" w:name="_Hlk56613795"/>
            <w:r w:rsidRPr="000A058B">
              <w:rPr>
                <w:rFonts w:ascii="Times New Roman" w:eastAsia="Times New Roman" w:hAnsi="Times New Roman" w:cs="Times New Roman"/>
                <w:sz w:val="20"/>
                <w:szCs w:val="20"/>
              </w:rPr>
              <w:t>“Salgın Yönetimi ve Çalışma Rehberi”nde yer alan “COVID-19 Kapsamında Klima/İklimlendirme Sistemlerinde Alınacak Önlemler”e uygun hareket edilmelidir.)</w:t>
            </w:r>
            <w:bookmarkEnd w:id="15"/>
          </w:p>
          <w:p w:rsidR="00A56B96" w:rsidRPr="000A058B" w:rsidP="00A56B96">
            <w:pPr>
              <w:pStyle w:val="ListParagraph"/>
              <w:ind w:left="0"/>
              <w:rPr>
                <w:rFonts w:ascii="Times New Roman" w:eastAsia="Times New Roman" w:hAnsi="Times New Roman" w:cs="Times New Roman"/>
                <w:color w:val="auto"/>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84" w:type="dxa"/>
            <w:textDirection w:val="btLr"/>
          </w:tcPr>
          <w:p w:rsidR="00A56B96" w:rsidRPr="000A058B" w:rsidP="00A56B96">
            <w:pPr>
              <w:ind w:left="113" w:right="113"/>
              <w:rPr>
                <w:rFonts w:ascii="Times New Roman" w:hAnsi="Times New Roman" w:cs="Times New Roman"/>
                <w:sz w:val="20"/>
                <w:szCs w:val="20"/>
              </w:rPr>
            </w:pPr>
          </w:p>
        </w:tc>
        <w:tc>
          <w:tcPr>
            <w:tcW w:w="2976" w:type="dxa"/>
          </w:tcPr>
          <w:p w:rsidR="00A56B96" w:rsidRPr="000A058B" w:rsidP="00A56B96">
            <w:pPr>
              <w:jc w:val="center"/>
              <w:rPr>
                <w:rFonts w:ascii="Times New Roman" w:hAnsi="Times New Roman" w:cs="Times New Roman"/>
                <w:b/>
                <w:sz w:val="20"/>
                <w:szCs w:val="20"/>
              </w:rPr>
            </w:pPr>
          </w:p>
        </w:tc>
      </w:tr>
      <w:bookmarkEnd w:id="14"/>
    </w:tbl>
    <w:p w:rsidR="00A56B96" w:rsidRPr="000A058B" w:rsidP="00F93A57">
      <w:pPr>
        <w:ind w:left="-567"/>
        <w:rPr>
          <w:rFonts w:ascii="Times New Roman" w:hAnsi="Times New Roman" w:cs="Times New Roman"/>
          <w:sz w:val="20"/>
          <w:szCs w:val="20"/>
        </w:rPr>
      </w:pPr>
    </w:p>
    <w:sectPr w:rsidSect="00A56B96">
      <w:headerReference w:type="default" r:id="rId5"/>
      <w:footerReference w:type="default" r:id="rId6"/>
      <w:pgSz w:w="12240" w:h="15840" w:code="1"/>
      <w:pgMar w:top="1417" w:right="1133" w:bottom="1417" w:left="1417" w:header="708"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26CA" w:rsidRPr="002232F1" w:rsidP="00A56B96">
    <w:pPr>
      <w:pStyle w:val="Footer"/>
      <w:tabs>
        <w:tab w:val="center" w:pos="-1701"/>
        <w:tab w:val="left" w:pos="9072"/>
        <w:tab w:val="right" w:pos="13325"/>
      </w:tabs>
      <w:ind w:right="-516"/>
      <w:jc w:val="right"/>
      <w:rPr>
        <w:b/>
        <w:noProof/>
        <w:sz w:val="18"/>
        <w:szCs w:val="18"/>
      </w:rPr>
    </w:pPr>
    <w:r>
      <w:rPr>
        <w:b/>
        <w:color w:val="FF0000"/>
        <w:sz w:val="18"/>
        <w:szCs w:val="18"/>
      </w:rPr>
      <w:t xml:space="preserve">Bu dokümanın güncelliği, elektronik ortamda TSE Doküman Yönetim Sisteminden takip edilmelidir.                     </w:t>
    </w:r>
    <w:r w:rsidRPr="002232F1">
      <w:rPr>
        <w:rStyle w:val="PageNumber"/>
        <w:b/>
        <w:noProof/>
        <w:sz w:val="18"/>
        <w:szCs w:val="18"/>
      </w:rPr>
      <w:t xml:space="preserve"> 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3</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12</w:t>
    </w:r>
    <w:r w:rsidRPr="002232F1">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36"/>
      <w:gridCol w:w="5529"/>
      <w:gridCol w:w="1223"/>
      <w:gridCol w:w="1419"/>
      <w:gridCol w:w="277"/>
      <w:gridCol w:w="931"/>
    </w:tblGrid>
    <w:tr w:rsidTr="005A0C1E">
      <w:tblPrEx>
        <w:tblW w:w="10915" w:type="dxa"/>
        <w:tblInd w:w="-572" w:type="dxa"/>
        <w:tblLayout w:type="fixed"/>
        <w:tblLook w:val="04A0"/>
      </w:tblPrEx>
      <w:trPr>
        <w:cantSplit/>
        <w:trHeight w:val="289"/>
      </w:trPr>
      <w:tc>
        <w:tcPr>
          <w:tcW w:w="1536" w:type="dxa"/>
          <w:vMerge w:val="restart"/>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tabs>
              <w:tab w:val="center" w:pos="4536"/>
              <w:tab w:val="right" w:pos="9072"/>
            </w:tabs>
            <w:spacing w:after="0" w:line="240" w:lineRule="auto"/>
            <w:ind w:left="34" w:right="-57"/>
            <w:jc w:val="center"/>
            <w:rPr>
              <w:rFonts w:ascii="Times New Roman" w:eastAsia="Times New Roman" w:hAnsi="Times New Roman" w:cs="Times New Roman"/>
              <w:b/>
              <w:sz w:val="16"/>
              <w:szCs w:val="16"/>
              <w:lang w:eastAsia="tr-TR"/>
            </w:rPr>
          </w:pPr>
          <w:r w:rsidRPr="00FF79B2">
            <w:rPr>
              <w:rFonts w:ascii="Times New Roman" w:eastAsia="Times New Roman" w:hAnsi="Times New Roman" w:cs="Times New Roman"/>
              <w:noProof/>
              <w:sz w:val="20"/>
              <w:szCs w:val="20"/>
              <w:lang w:eastAsia="tr-TR"/>
            </w:rPr>
            <w:drawing>
              <wp:anchor distT="0" distB="0" distL="114300" distR="114300" simplePos="0" relativeHeight="251658240"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3" name="Resim 3"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tabs>
              <w:tab w:val="center" w:pos="4536"/>
              <w:tab w:val="right" w:pos="9072"/>
            </w:tabs>
            <w:spacing w:after="0" w:line="240" w:lineRule="auto"/>
            <w:ind w:hanging="108"/>
            <w:jc w:val="center"/>
            <w:rPr>
              <w:rFonts w:ascii="Times New Roman" w:eastAsia="Times New Roman" w:hAnsi="Times New Roman" w:cs="Times New Roman"/>
              <w:b/>
              <w:szCs w:val="28"/>
              <w:lang w:eastAsia="tr-TR"/>
            </w:rPr>
          </w:pPr>
          <w:r w:rsidRPr="00FF79B2">
            <w:rPr>
              <w:rFonts w:ascii="Times New Roman" w:eastAsia="Times New Roman" w:hAnsi="Times New Roman" w:cs="Times New Roman"/>
              <w:b/>
              <w:szCs w:val="28"/>
              <w:lang w:eastAsia="tr-TR"/>
            </w:rPr>
            <w:t>BELGELENDİRME</w:t>
          </w:r>
        </w:p>
        <w:p w:rsidR="006126CA" w:rsidRPr="00FF79B2" w:rsidP="00FF79B2">
          <w:pPr>
            <w:tabs>
              <w:tab w:val="center" w:pos="4536"/>
              <w:tab w:val="right" w:pos="9072"/>
            </w:tabs>
            <w:spacing w:after="0" w:line="240" w:lineRule="auto"/>
            <w:ind w:hanging="108"/>
            <w:jc w:val="center"/>
            <w:rPr>
              <w:rFonts w:ascii="Times New Roman" w:eastAsia="Times New Roman" w:hAnsi="Times New Roman" w:cs="Times New Roman"/>
              <w:sz w:val="28"/>
              <w:szCs w:val="28"/>
              <w:lang w:eastAsia="tr-TR"/>
            </w:rPr>
          </w:pPr>
          <w:r w:rsidRPr="00FF79B2">
            <w:rPr>
              <w:rFonts w:ascii="Times New Roman" w:eastAsia="Times New Roman" w:hAnsi="Times New Roman" w:cs="Times New Roman"/>
              <w:b/>
              <w:szCs w:val="28"/>
              <w:lang w:eastAsia="tr-TR"/>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FF79B2">
            <w:rPr>
              <w:rFonts w:ascii="Times New Roman" w:eastAsia="Times New Roman" w:hAnsi="Times New Roman" w:cs="Times New Roman"/>
              <w:b/>
              <w:sz w:val="18"/>
              <w:szCs w:val="18"/>
              <w:lang w:eastAsia="tr-TR"/>
            </w:rPr>
            <w:t>Doküman No</w:t>
          </w:r>
        </w:p>
      </w:tc>
      <w:tc>
        <w:tcPr>
          <w:tcW w:w="2627" w:type="dxa"/>
          <w:gridSpan w:val="3"/>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tabs>
              <w:tab w:val="center" w:pos="4536"/>
              <w:tab w:val="right" w:pos="9072"/>
            </w:tabs>
            <w:spacing w:after="0" w:line="240" w:lineRule="auto"/>
            <w:ind w:left="-31" w:right="-108"/>
            <w:rPr>
              <w:rFonts w:ascii="Times New Roman" w:eastAsia="Times New Roman" w:hAnsi="Times New Roman" w:cs="Times New Roman"/>
              <w:lang w:eastAsia="tr-TR"/>
            </w:rPr>
          </w:pPr>
          <w:r w:rsidRPr="00FF79B2">
            <w:rPr>
              <w:rFonts w:ascii="Times New Roman" w:eastAsia="Times New Roman" w:hAnsi="Times New Roman" w:cs="Times New Roman"/>
              <w:lang w:eastAsia="tr-TR"/>
            </w:rPr>
            <w:t>SB-HEKB-GUB-FR-015</w:t>
          </w:r>
        </w:p>
      </w:tc>
    </w:tr>
    <w:tr w:rsidTr="005A0C1E">
      <w:tblPrEx>
        <w:tblW w:w="10915" w:type="dxa"/>
        <w:tblInd w:w="-572" w:type="dxa"/>
        <w:tblLayout w:type="fixed"/>
        <w:tblLook w:val="04A0"/>
      </w:tblPrEx>
      <w:trPr>
        <w:cantSplit/>
        <w:trHeight w:val="315"/>
      </w:trPr>
      <w:tc>
        <w:tcPr>
          <w:tcW w:w="1536" w:type="dxa"/>
          <w:vMerge/>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spacing w:after="0" w:line="240" w:lineRule="auto"/>
            <w:rPr>
              <w:rFonts w:ascii="Times New Roman" w:eastAsia="Times New Roman" w:hAnsi="Times New Roman" w:cs="Times New Roman"/>
              <w:b/>
              <w:sz w:val="24"/>
              <w:szCs w:val="24"/>
              <w:lang w:eastAsia="tr-TR"/>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tabs>
              <w:tab w:val="center" w:pos="4536"/>
              <w:tab w:val="right" w:pos="9072"/>
            </w:tabs>
            <w:spacing w:after="0" w:line="240" w:lineRule="auto"/>
            <w:ind w:hanging="108"/>
            <w:jc w:val="center"/>
            <w:rPr>
              <w:rFonts w:ascii="Times New Roman" w:eastAsia="Times New Roman" w:hAnsi="Times New Roman" w:cs="Times New Roman"/>
              <w:b/>
              <w:lang w:eastAsia="tr-TR"/>
            </w:rPr>
          </w:pPr>
          <w:r w:rsidRPr="00FF79B2">
            <w:rPr>
              <w:rFonts w:ascii="Times New Roman" w:eastAsia="Times New Roman" w:hAnsi="Times New Roman" w:cs="Times New Roman"/>
              <w:b/>
              <w:lang w:eastAsia="tr-TR"/>
            </w:rPr>
            <w:t>TSE COVID-19 MARKETLER / SÜPERMARKETLER GÜVENLİ HİZMET SEKTÖREL ÖZ DEĞERLENDİRME SORU LİSTESİ</w:t>
          </w:r>
        </w:p>
      </w:tc>
      <w:tc>
        <w:tcPr>
          <w:tcW w:w="1223" w:type="dxa"/>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tabs>
              <w:tab w:val="center" w:pos="4536"/>
              <w:tab w:val="right" w:pos="9072"/>
            </w:tabs>
            <w:spacing w:after="0" w:line="240" w:lineRule="auto"/>
            <w:ind w:left="-66" w:right="-108"/>
            <w:rPr>
              <w:rFonts w:ascii="Times New Roman" w:eastAsia="Times New Roman" w:hAnsi="Times New Roman" w:cs="Times New Roman"/>
              <w:b/>
              <w:sz w:val="18"/>
              <w:szCs w:val="18"/>
              <w:lang w:eastAsia="tr-TR"/>
            </w:rPr>
          </w:pPr>
          <w:r w:rsidRPr="00FF79B2">
            <w:rPr>
              <w:rFonts w:ascii="Times New Roman" w:eastAsia="Times New Roman" w:hAnsi="Times New Roman" w:cs="Times New Roman"/>
              <w:b/>
              <w:sz w:val="18"/>
              <w:szCs w:val="18"/>
              <w:lang w:eastAsia="tr-TR"/>
            </w:rPr>
            <w:t>Yayın Tarihi</w:t>
          </w:r>
        </w:p>
      </w:tc>
      <w:tc>
        <w:tcPr>
          <w:tcW w:w="2627" w:type="dxa"/>
          <w:gridSpan w:val="3"/>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tabs>
              <w:tab w:val="center" w:pos="4536"/>
              <w:tab w:val="right" w:pos="9072"/>
            </w:tabs>
            <w:spacing w:after="0" w:line="240" w:lineRule="auto"/>
            <w:ind w:left="-31" w:right="-108"/>
            <w:rPr>
              <w:rFonts w:ascii="Times New Roman" w:eastAsia="Times New Roman" w:hAnsi="Times New Roman" w:cs="Times New Roman"/>
              <w:lang w:eastAsia="tr-TR"/>
            </w:rPr>
          </w:pPr>
          <w:r w:rsidRPr="00FF79B2">
            <w:rPr>
              <w:rFonts w:ascii="Times New Roman" w:eastAsia="Times New Roman" w:hAnsi="Times New Roman" w:cs="Times New Roman"/>
              <w:lang w:eastAsia="tr-TR"/>
            </w:rPr>
            <w:t>23.11.2020</w:t>
          </w:r>
        </w:p>
      </w:tc>
    </w:tr>
    <w:tr w:rsidTr="005A0C1E">
      <w:tblPrEx>
        <w:tblW w:w="10915" w:type="dxa"/>
        <w:tblInd w:w="-572" w:type="dxa"/>
        <w:tblLayout w:type="fixed"/>
        <w:tblLook w:val="04A0"/>
      </w:tblPrEx>
      <w:trPr>
        <w:cantSplit/>
        <w:trHeight w:val="406"/>
      </w:trPr>
      <w:tc>
        <w:tcPr>
          <w:tcW w:w="1536" w:type="dxa"/>
          <w:vMerge/>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spacing w:after="0" w:line="240" w:lineRule="auto"/>
            <w:rPr>
              <w:rFonts w:ascii="Times New Roman" w:eastAsia="Times New Roman" w:hAnsi="Times New Roman" w:cs="Times New Roman"/>
              <w:b/>
              <w:sz w:val="24"/>
              <w:szCs w:val="24"/>
              <w:lang w:eastAsia="tr-TR"/>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spacing w:after="0" w:line="240" w:lineRule="auto"/>
            <w:ind w:hanging="108"/>
            <w:rPr>
              <w:rFonts w:ascii="Times New Roman" w:eastAsia="Times New Roman" w:hAnsi="Times New Roman" w:cs="Times New Roman"/>
              <w:b/>
              <w:sz w:val="20"/>
              <w:szCs w:val="20"/>
              <w:lang w:eastAsia="tr-TR"/>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tabs>
              <w:tab w:val="center" w:pos="4536"/>
              <w:tab w:val="right" w:pos="9072"/>
            </w:tabs>
            <w:spacing w:after="0" w:line="240" w:lineRule="auto"/>
            <w:ind w:left="-66" w:right="-108"/>
            <w:rPr>
              <w:rFonts w:ascii="Times New Roman" w:eastAsia="Times New Roman" w:hAnsi="Times New Roman" w:cs="Times New Roman"/>
              <w:b/>
              <w:spacing w:val="-14"/>
              <w:sz w:val="18"/>
              <w:szCs w:val="18"/>
              <w:lang w:eastAsia="tr-TR"/>
            </w:rPr>
          </w:pPr>
          <w:r w:rsidRPr="00FF79B2">
            <w:rPr>
              <w:rFonts w:ascii="Times New Roman" w:eastAsia="Times New Roman" w:hAnsi="Times New Roman" w:cs="Times New Roman"/>
              <w:b/>
              <w:spacing w:val="-14"/>
              <w:sz w:val="18"/>
              <w:szCs w:val="18"/>
              <w:lang w:eastAsia="tr-TR"/>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tabs>
              <w:tab w:val="center" w:pos="4536"/>
              <w:tab w:val="right" w:pos="9072"/>
            </w:tabs>
            <w:spacing w:after="0" w:line="240" w:lineRule="auto"/>
            <w:ind w:left="-31" w:right="-239"/>
            <w:rPr>
              <w:rFonts w:ascii="Times New Roman" w:eastAsia="Times New Roman" w:hAnsi="Times New Roman" w:cs="Times New Roman"/>
              <w:lang w:eastAsia="tr-TR"/>
            </w:rPr>
          </w:pPr>
          <w:r w:rsidRPr="00FF79B2">
            <w:rPr>
              <w:rFonts w:ascii="Times New Roman" w:eastAsia="Times New Roman" w:hAnsi="Times New Roman" w:cs="Times New Roman"/>
              <w:lang w:eastAsia="tr-TR"/>
            </w:rPr>
            <w:t>23.11.2020</w:t>
          </w:r>
        </w:p>
      </w:tc>
      <w:tc>
        <w:tcPr>
          <w:tcW w:w="277" w:type="dxa"/>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tabs>
              <w:tab w:val="center" w:pos="4536"/>
              <w:tab w:val="right" w:pos="9072"/>
            </w:tabs>
            <w:spacing w:after="0" w:line="240" w:lineRule="auto"/>
            <w:ind w:left="-108" w:right="-108"/>
            <w:jc w:val="center"/>
            <w:rPr>
              <w:rFonts w:ascii="Times New Roman" w:eastAsia="Times New Roman" w:hAnsi="Times New Roman" w:cs="Times New Roman"/>
              <w:b/>
              <w:lang w:eastAsia="tr-TR"/>
            </w:rPr>
          </w:pPr>
          <w:r w:rsidRPr="00FF79B2">
            <w:rPr>
              <w:rFonts w:ascii="Times New Roman" w:eastAsia="Times New Roman" w:hAnsi="Times New Roman" w:cs="Times New Roman"/>
              <w:b/>
              <w:lang w:eastAsia="tr-TR"/>
            </w:rPr>
            <w:t>No</w:t>
          </w:r>
        </w:p>
      </w:tc>
      <w:tc>
        <w:tcPr>
          <w:tcW w:w="931" w:type="dxa"/>
          <w:tcBorders>
            <w:top w:val="single" w:sz="4" w:space="0" w:color="auto"/>
            <w:left w:val="single" w:sz="4" w:space="0" w:color="auto"/>
            <w:bottom w:val="single" w:sz="4" w:space="0" w:color="auto"/>
            <w:right w:val="single" w:sz="4" w:space="0" w:color="auto"/>
          </w:tcBorders>
          <w:vAlign w:val="center"/>
          <w:hideMark/>
        </w:tcPr>
        <w:p w:rsidR="006126CA" w:rsidRPr="00FF79B2" w:rsidP="00FF79B2">
          <w:pPr>
            <w:tabs>
              <w:tab w:val="center" w:pos="4536"/>
              <w:tab w:val="right" w:pos="9072"/>
            </w:tabs>
            <w:spacing w:after="0" w:line="240" w:lineRule="auto"/>
            <w:ind w:left="-108" w:right="-629"/>
            <w:jc w:val="center"/>
            <w:rPr>
              <w:rFonts w:ascii="Times New Roman" w:eastAsia="Times New Roman" w:hAnsi="Times New Roman" w:cs="Times New Roman"/>
              <w:lang w:eastAsia="tr-TR"/>
            </w:rPr>
          </w:pPr>
          <w:r w:rsidRPr="00FF79B2">
            <w:rPr>
              <w:rFonts w:ascii="Times New Roman" w:eastAsia="Times New Roman" w:hAnsi="Times New Roman" w:cs="Times New Roman"/>
              <w:lang w:eastAsia="tr-TR"/>
            </w:rPr>
            <w:t>0</w:t>
          </w:r>
        </w:p>
      </w:tc>
    </w:tr>
  </w:tbl>
  <w:p w:rsidR="006126CA" w:rsidRPr="007555A8">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BCB00734"/>
    <w:multiLevelType w:val="hybridMultilevel"/>
    <w:tmpl w:val="7345DF75"/>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15:restartNumberingAfterBreak="0">
    <w:nsid w:val="012E01CB"/>
    <w:multiLevelType w:val="hybridMultilevel"/>
    <w:tmpl w:val="30B4E98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15:restartNumberingAfterBreak="0">
    <w:nsid w:val="071C781E"/>
    <w:multiLevelType w:val="hybridMultilevel"/>
    <w:tmpl w:val="BF44079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7566B1B"/>
    <w:multiLevelType w:val="hybridMultilevel"/>
    <w:tmpl w:val="D7DA6806"/>
    <w:lvl w:ilvl="0">
      <w:start w:val="1"/>
      <w:numFmt w:val="lowerLetter"/>
      <w:lvlText w:val="%1)"/>
      <w:lvlJc w:val="left"/>
      <w:pPr>
        <w:ind w:left="720" w:hanging="360"/>
      </w:pPr>
      <w:rPr>
        <w:rFonts w:eastAsia="Calibr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2316445E"/>
    <w:multiLevelType w:val="hybridMultilevel"/>
    <w:tmpl w:val="B3508034"/>
    <w:lvl w:ilvl="0">
      <w:start w:val="1"/>
      <w:numFmt w:val="bullet"/>
      <w:lvlText w:val="•"/>
      <w:lvlJc w:val="left"/>
    </w:lvl>
    <w:lvl w:ilvl="1">
      <w:start w:val="1"/>
      <w:numFmt w:val="lowerLetter"/>
      <w:lvlText w:val="%2)"/>
      <w:lvlJc w:val="left"/>
      <w:pPr>
        <w:ind w:left="170" w:firstLine="190"/>
      </w:pPr>
      <w:rPr>
        <w:rFonts w:hint="default"/>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15:restartNumberingAfterBreak="0">
    <w:nsid w:val="25D105A0"/>
    <w:multiLevelType w:val="hybridMultilevel"/>
    <w:tmpl w:val="5AF4AEFA"/>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15:restartNumberingAfterBreak="0">
    <w:nsid w:val="269D1B83"/>
    <w:multiLevelType w:val="hybridMultilevel"/>
    <w:tmpl w:val="E9CCE27C"/>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2EB46375"/>
    <w:multiLevelType w:val="hybridMultilevel"/>
    <w:tmpl w:val="7E34F2A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3DA764BF"/>
    <w:multiLevelType w:val="hybridMultilevel"/>
    <w:tmpl w:val="071C3B90"/>
    <w:lvl w:ilvl="0">
      <w:start w:val="1"/>
      <w:numFmt w:val="lowerLetter"/>
      <w:lvlText w:val="%1)"/>
      <w:lvlJc w:val="left"/>
      <w:pPr>
        <w:ind w:left="360" w:hanging="360"/>
      </w:pPr>
      <w:rPr>
        <w:rFonts w:ascii="Times New Roman" w:eastAsia="Times New Roman" w:hAnsi="Times New Roman" w:cs="Times New Roman"/>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15:restartNumberingAfterBreak="0">
    <w:nsid w:val="45602746"/>
    <w:multiLevelType w:val="hybridMultilevel"/>
    <w:tmpl w:val="E570A812"/>
    <w:lvl w:ilvl="0">
      <w:start w:val="1"/>
      <w:numFmt w:val="bullet"/>
      <w:lvlText w:val="•"/>
      <w:lvlJc w:val="left"/>
    </w:lvl>
    <w:lvl w:ilvl="1">
      <w:start w:val="1"/>
      <w:numFmt w:val="lowerLetter"/>
      <w:lvlText w:val="%2)"/>
      <w:lvlJc w:val="left"/>
      <w:pPr>
        <w:ind w:left="170" w:firstLine="190"/>
      </w:pPr>
      <w:rPr>
        <w:rFonts w:hint="default"/>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15:restartNumberingAfterBreak="0">
    <w:nsid w:val="4CBF7BC6"/>
    <w:multiLevelType w:val="hybridMultilevel"/>
    <w:tmpl w:val="29E82F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586202F1"/>
    <w:multiLevelType w:val="hybridMultilevel"/>
    <w:tmpl w:val="1982D05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61D5061F"/>
    <w:multiLevelType w:val="hybridMultilevel"/>
    <w:tmpl w:val="BF5EF37E"/>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15:restartNumberingAfterBreak="0">
    <w:nsid w:val="7EB526E0"/>
    <w:multiLevelType w:val="hybridMultilevel"/>
    <w:tmpl w:val="5CE8C59A"/>
    <w:lvl w:ilvl="0">
      <w:start w:val="1"/>
      <w:numFmt w:val="bullet"/>
      <w:lvlText w:val=""/>
      <w:lvlJc w:val="left"/>
      <w:pPr>
        <w:ind w:left="396" w:hanging="360"/>
      </w:pPr>
      <w:rPr>
        <w:rFonts w:ascii="Wingdings" w:hAnsi="Wingdings" w:hint="default"/>
      </w:rPr>
    </w:lvl>
    <w:lvl w:ilvl="1" w:tentative="1">
      <w:start w:val="1"/>
      <w:numFmt w:val="bullet"/>
      <w:lvlText w:val="o"/>
      <w:lvlJc w:val="left"/>
      <w:pPr>
        <w:ind w:left="1116" w:hanging="360"/>
      </w:pPr>
      <w:rPr>
        <w:rFonts w:ascii="Courier New" w:hAnsi="Courier New" w:cs="Courier New" w:hint="default"/>
      </w:rPr>
    </w:lvl>
    <w:lvl w:ilvl="2" w:tentative="1">
      <w:start w:val="1"/>
      <w:numFmt w:val="bullet"/>
      <w:lvlText w:val=""/>
      <w:lvlJc w:val="left"/>
      <w:pPr>
        <w:ind w:left="1836" w:hanging="360"/>
      </w:pPr>
      <w:rPr>
        <w:rFonts w:ascii="Wingdings" w:hAnsi="Wingdings" w:hint="default"/>
      </w:rPr>
    </w:lvl>
    <w:lvl w:ilvl="3" w:tentative="1">
      <w:start w:val="1"/>
      <w:numFmt w:val="bullet"/>
      <w:lvlText w:val=""/>
      <w:lvlJc w:val="left"/>
      <w:pPr>
        <w:ind w:left="2556" w:hanging="360"/>
      </w:pPr>
      <w:rPr>
        <w:rFonts w:ascii="Symbol" w:hAnsi="Symbol" w:hint="default"/>
      </w:rPr>
    </w:lvl>
    <w:lvl w:ilvl="4" w:tentative="1">
      <w:start w:val="1"/>
      <w:numFmt w:val="bullet"/>
      <w:lvlText w:val="o"/>
      <w:lvlJc w:val="left"/>
      <w:pPr>
        <w:ind w:left="3276" w:hanging="360"/>
      </w:pPr>
      <w:rPr>
        <w:rFonts w:ascii="Courier New" w:hAnsi="Courier New" w:cs="Courier New" w:hint="default"/>
      </w:rPr>
    </w:lvl>
    <w:lvl w:ilvl="5" w:tentative="1">
      <w:start w:val="1"/>
      <w:numFmt w:val="bullet"/>
      <w:lvlText w:val=""/>
      <w:lvlJc w:val="left"/>
      <w:pPr>
        <w:ind w:left="3996" w:hanging="360"/>
      </w:pPr>
      <w:rPr>
        <w:rFonts w:ascii="Wingdings" w:hAnsi="Wingdings" w:hint="default"/>
      </w:rPr>
    </w:lvl>
    <w:lvl w:ilvl="6" w:tentative="1">
      <w:start w:val="1"/>
      <w:numFmt w:val="bullet"/>
      <w:lvlText w:val=""/>
      <w:lvlJc w:val="left"/>
      <w:pPr>
        <w:ind w:left="4716" w:hanging="360"/>
      </w:pPr>
      <w:rPr>
        <w:rFonts w:ascii="Symbol" w:hAnsi="Symbol" w:hint="default"/>
      </w:rPr>
    </w:lvl>
    <w:lvl w:ilvl="7" w:tentative="1">
      <w:start w:val="1"/>
      <w:numFmt w:val="bullet"/>
      <w:lvlText w:val="o"/>
      <w:lvlJc w:val="left"/>
      <w:pPr>
        <w:ind w:left="5436" w:hanging="360"/>
      </w:pPr>
      <w:rPr>
        <w:rFonts w:ascii="Courier New" w:hAnsi="Courier New" w:cs="Courier New" w:hint="default"/>
      </w:rPr>
    </w:lvl>
    <w:lvl w:ilvl="8" w:tentative="1">
      <w:start w:val="1"/>
      <w:numFmt w:val="bullet"/>
      <w:lvlText w:val=""/>
      <w:lvlJc w:val="left"/>
      <w:pPr>
        <w:ind w:left="6156" w:hanging="360"/>
      </w:pPr>
      <w:rPr>
        <w:rFonts w:ascii="Wingdings" w:hAnsi="Wingdings" w:hint="default"/>
      </w:rPr>
    </w:lvl>
  </w:abstractNum>
  <w:num w:numId="1">
    <w:abstractNumId w:val="6"/>
  </w:num>
  <w:num w:numId="2">
    <w:abstractNumId w:val="1"/>
  </w:num>
  <w:num w:numId="3">
    <w:abstractNumId w:val="3"/>
  </w:num>
  <w:num w:numId="4">
    <w:abstractNumId w:val="13"/>
  </w:num>
  <w:num w:numId="5">
    <w:abstractNumId w:val="12"/>
  </w:num>
  <w:num w:numId="6">
    <w:abstractNumId w:val="5"/>
  </w:num>
  <w:num w:numId="7">
    <w:abstractNumId w:val="8"/>
  </w:num>
  <w:num w:numId="8">
    <w:abstractNumId w:val="10"/>
  </w:num>
  <w:num w:numId="9">
    <w:abstractNumId w:val="7"/>
  </w:num>
  <w:num w:numId="10">
    <w:abstractNumId w:val="2"/>
  </w:num>
  <w:num w:numId="11">
    <w:abstractNumId w:val="0"/>
  </w:num>
  <w:num w:numId="12">
    <w:abstractNumId w:val="4"/>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C6B"/>
    <w:rsid w:val="00004EDC"/>
    <w:rsid w:val="000709B5"/>
    <w:rsid w:val="0008586B"/>
    <w:rsid w:val="000A058B"/>
    <w:rsid w:val="000C424E"/>
    <w:rsid w:val="000D1FC4"/>
    <w:rsid w:val="00145733"/>
    <w:rsid w:val="002232F1"/>
    <w:rsid w:val="002C18A9"/>
    <w:rsid w:val="0047061E"/>
    <w:rsid w:val="004F31F0"/>
    <w:rsid w:val="00570266"/>
    <w:rsid w:val="005A0C1E"/>
    <w:rsid w:val="005D506F"/>
    <w:rsid w:val="006126CA"/>
    <w:rsid w:val="006A5C0A"/>
    <w:rsid w:val="006B5714"/>
    <w:rsid w:val="00745652"/>
    <w:rsid w:val="00747649"/>
    <w:rsid w:val="00750BE6"/>
    <w:rsid w:val="007555A8"/>
    <w:rsid w:val="00A56B96"/>
    <w:rsid w:val="00A96A3B"/>
    <w:rsid w:val="00B21DCC"/>
    <w:rsid w:val="00B305DF"/>
    <w:rsid w:val="00D61F1F"/>
    <w:rsid w:val="00DF5882"/>
    <w:rsid w:val="00E11D31"/>
    <w:rsid w:val="00ED72B1"/>
    <w:rsid w:val="00F1603F"/>
    <w:rsid w:val="00F93A57"/>
    <w:rsid w:val="00FA7E79"/>
    <w:rsid w:val="00FE0C6B"/>
    <w:rsid w:val="00FF79B2"/>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chartTrackingRefBased/>
  <w15:docId w15:val="{C26ECEDE-1459-4FDA-9720-947C0D3A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0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2288"/>
    <w:pPr>
      <w:spacing w:after="0" w:line="240" w:lineRule="auto"/>
      <w:ind w:left="720"/>
      <w:contextualSpacing/>
    </w:pPr>
    <w:rPr>
      <w:rFonts w:ascii="Arial" w:eastAsia="Arial" w:hAnsi="Arial" w:cs="Arial"/>
      <w:color w:val="000000"/>
      <w:sz w:val="24"/>
      <w:szCs w:val="24"/>
      <w:lang w:eastAsia="tr-TR"/>
    </w:rPr>
  </w:style>
  <w:style w:type="paragraph" w:styleId="Header">
    <w:name w:val="header"/>
    <w:basedOn w:val="Normal"/>
    <w:link w:val="stBilgiChar"/>
    <w:uiPriority w:val="99"/>
    <w:unhideWhenUsed/>
    <w:rsid w:val="00BF20BE"/>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BF20BE"/>
  </w:style>
  <w:style w:type="paragraph" w:styleId="Footer">
    <w:name w:val="footer"/>
    <w:basedOn w:val="Normal"/>
    <w:link w:val="AltBilgiChar"/>
    <w:uiPriority w:val="99"/>
    <w:unhideWhenUsed/>
    <w:rsid w:val="00BF20BE"/>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BF20BE"/>
  </w:style>
  <w:style w:type="table" w:customStyle="1" w:styleId="TabloKlavuzu1">
    <w:name w:val="Tablo Kılavuzu1"/>
    <w:basedOn w:val="TableNormal"/>
    <w:next w:val="TableGrid"/>
    <w:uiPriority w:val="59"/>
    <w:rsid w:val="007263D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755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04470-9320-48E7-B841-350808FC0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Pages>
  <Words>3226</Words>
  <Characters>18392</Characters>
  <Application>Microsoft Office Word</Application>
  <DocSecurity>0</DocSecurity>
  <Lines>153</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Elif KIRBAŞ</dc:creator>
  <cp:lastModifiedBy>Elif KIRBAŞ</cp:lastModifiedBy>
  <cp:revision>9</cp:revision>
  <dcterms:created xsi:type="dcterms:W3CDTF">2020-11-18T15:55:00Z</dcterms:created>
  <dcterms:modified xsi:type="dcterms:W3CDTF">2020-11-20T16:07:00Z</dcterms:modified>
</cp:coreProperties>
</file>