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horzAnchor="margin" w:tblpXSpec="center" w:tblpY="236"/>
        <w:tblW w:w="11063" w:type="dxa"/>
        <w:tblLook w:val="04A0"/>
      </w:tblPr>
      <w:tblGrid>
        <w:gridCol w:w="4259"/>
        <w:gridCol w:w="3543"/>
        <w:gridCol w:w="3261"/>
      </w:tblGrid>
      <w:tr w:rsidTr="00EC6CA8">
        <w:tblPrEx>
          <w:tblW w:w="11063" w:type="dxa"/>
          <w:tblLook w:val="04A0"/>
        </w:tblPrEx>
        <w:trPr>
          <w:trHeight w:val="1271"/>
        </w:trPr>
        <w:tc>
          <w:tcPr>
            <w:tcW w:w="11063" w:type="dxa"/>
            <w:gridSpan w:val="3"/>
          </w:tcPr>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Kuruluş Ünvanı:</w:t>
            </w:r>
          </w:p>
          <w:p w:rsidR="00EC6CA8" w:rsidRPr="00BB17E9" w:rsidP="003C5667">
            <w:pPr>
              <w:rPr>
                <w:rFonts w:ascii="Times New Roman" w:hAnsi="Times New Roman" w:cs="Times New Roman"/>
                <w:b/>
                <w:sz w:val="20"/>
                <w:szCs w:val="20"/>
              </w:rPr>
            </w:pPr>
          </w:p>
          <w:p w:rsidR="00EC6CA8" w:rsidRPr="00BB17E9" w:rsidP="003C5667">
            <w:pPr>
              <w:rPr>
                <w:rFonts w:ascii="Times New Roman" w:hAnsi="Times New Roman" w:cs="Times New Roman"/>
                <w:b/>
                <w:sz w:val="20"/>
                <w:szCs w:val="20"/>
              </w:rPr>
            </w:pPr>
          </w:p>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Kuruluş Adresi:</w:t>
            </w:r>
          </w:p>
          <w:p w:rsidR="003C5667" w:rsidRPr="00BB17E9" w:rsidP="003C5667">
            <w:pPr>
              <w:rPr>
                <w:rFonts w:ascii="Times New Roman" w:hAnsi="Times New Roman" w:cs="Times New Roman"/>
                <w:b/>
                <w:sz w:val="20"/>
                <w:szCs w:val="20"/>
              </w:rPr>
            </w:pPr>
          </w:p>
          <w:p w:rsidR="00EC6CA8" w:rsidRPr="00BB17E9" w:rsidP="003C5667">
            <w:pPr>
              <w:rPr>
                <w:rFonts w:ascii="Times New Roman" w:hAnsi="Times New Roman" w:cs="Times New Roman"/>
                <w:b/>
                <w:sz w:val="20"/>
                <w:szCs w:val="20"/>
              </w:rPr>
            </w:pPr>
          </w:p>
          <w:p w:rsidR="00EC6CA8" w:rsidRPr="00BB17E9" w:rsidP="003C5667">
            <w:pPr>
              <w:rPr>
                <w:rFonts w:ascii="Times New Roman" w:hAnsi="Times New Roman" w:cs="Times New Roman"/>
                <w:b/>
                <w:sz w:val="20"/>
                <w:szCs w:val="20"/>
              </w:rPr>
            </w:pPr>
          </w:p>
          <w:p w:rsidR="00EC6CA8" w:rsidRPr="00BB17E9" w:rsidP="003C5667">
            <w:pPr>
              <w:rPr>
                <w:rFonts w:ascii="Times New Roman" w:hAnsi="Times New Roman" w:cs="Times New Roman"/>
                <w:b/>
                <w:sz w:val="20"/>
                <w:szCs w:val="20"/>
              </w:rPr>
            </w:pPr>
          </w:p>
          <w:p w:rsidR="003C5667" w:rsidRPr="00BB17E9" w:rsidP="003C5667">
            <w:pPr>
              <w:rPr>
                <w:rFonts w:ascii="Times New Roman" w:hAnsi="Times New Roman" w:cs="Times New Roman"/>
                <w:b/>
                <w:sz w:val="20"/>
                <w:szCs w:val="20"/>
              </w:rPr>
            </w:pPr>
          </w:p>
        </w:tc>
      </w:tr>
      <w:tr w:rsidTr="00EC6CA8">
        <w:tblPrEx>
          <w:tblW w:w="11063" w:type="dxa"/>
          <w:tblLook w:val="04A0"/>
        </w:tblPrEx>
        <w:trPr>
          <w:trHeight w:val="499"/>
        </w:trPr>
        <w:tc>
          <w:tcPr>
            <w:tcW w:w="4259" w:type="dxa"/>
          </w:tcPr>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Kuruluş Telefon:</w:t>
            </w:r>
          </w:p>
        </w:tc>
        <w:tc>
          <w:tcPr>
            <w:tcW w:w="3543" w:type="dxa"/>
          </w:tcPr>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Kuruluş Faks:</w:t>
            </w:r>
          </w:p>
        </w:tc>
        <w:tc>
          <w:tcPr>
            <w:tcW w:w="3261" w:type="dxa"/>
          </w:tcPr>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Efektif Çalışan Kişi Sayısı:</w:t>
            </w:r>
          </w:p>
        </w:tc>
      </w:tr>
      <w:tr w:rsidTr="003F747D">
        <w:tblPrEx>
          <w:tblW w:w="11063" w:type="dxa"/>
          <w:tblLook w:val="04A0"/>
        </w:tblPrEx>
        <w:trPr>
          <w:trHeight w:val="499"/>
        </w:trPr>
        <w:tc>
          <w:tcPr>
            <w:tcW w:w="11063" w:type="dxa"/>
            <w:gridSpan w:val="3"/>
          </w:tcPr>
          <w:p w:rsidR="00EC6CA8"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Kuruluş Yetkilisi:</w:t>
            </w:r>
          </w:p>
          <w:p w:rsidR="00EC6CA8" w:rsidRPr="00BB17E9" w:rsidP="003C5667">
            <w:pPr>
              <w:rPr>
                <w:rFonts w:ascii="Times New Roman" w:hAnsi="Times New Roman" w:cs="Times New Roman"/>
                <w:b/>
                <w:sz w:val="20"/>
                <w:szCs w:val="20"/>
              </w:rPr>
            </w:pPr>
          </w:p>
          <w:p w:rsidR="00EC6CA8" w:rsidRPr="00BB17E9" w:rsidP="003C5667">
            <w:pPr>
              <w:rPr>
                <w:rFonts w:ascii="Times New Roman" w:hAnsi="Times New Roman" w:cs="Times New Roman"/>
                <w:b/>
                <w:sz w:val="20"/>
                <w:szCs w:val="20"/>
              </w:rPr>
            </w:pPr>
          </w:p>
        </w:tc>
      </w:tr>
      <w:tr w:rsidTr="00EC6CA8">
        <w:tblPrEx>
          <w:tblW w:w="11063" w:type="dxa"/>
          <w:tblLook w:val="04A0"/>
        </w:tblPrEx>
        <w:tc>
          <w:tcPr>
            <w:tcW w:w="4259" w:type="dxa"/>
          </w:tcPr>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Telefon:</w:t>
            </w:r>
          </w:p>
        </w:tc>
        <w:tc>
          <w:tcPr>
            <w:tcW w:w="3543" w:type="dxa"/>
          </w:tcPr>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e-posta:</w:t>
            </w:r>
          </w:p>
        </w:tc>
        <w:tc>
          <w:tcPr>
            <w:tcW w:w="3261" w:type="dxa"/>
          </w:tcPr>
          <w:p w:rsidR="003C5667" w:rsidRPr="00BB17E9" w:rsidP="003C5667">
            <w:pPr>
              <w:rPr>
                <w:rFonts w:ascii="Times New Roman" w:hAnsi="Times New Roman" w:cs="Times New Roman"/>
                <w:b/>
                <w:sz w:val="20"/>
                <w:szCs w:val="20"/>
              </w:rPr>
            </w:pPr>
            <w:r w:rsidRPr="00BB17E9">
              <w:rPr>
                <w:rFonts w:ascii="Times New Roman" w:hAnsi="Times New Roman" w:cs="Times New Roman"/>
                <w:b/>
                <w:sz w:val="20"/>
                <w:szCs w:val="20"/>
              </w:rPr>
              <w:t>İmza:</w:t>
            </w:r>
          </w:p>
          <w:p w:rsidR="00EC6CA8" w:rsidRPr="00BB17E9" w:rsidP="003C5667">
            <w:pPr>
              <w:rPr>
                <w:rFonts w:ascii="Times New Roman" w:hAnsi="Times New Roman" w:cs="Times New Roman"/>
                <w:b/>
                <w:sz w:val="20"/>
                <w:szCs w:val="20"/>
              </w:rPr>
            </w:pPr>
          </w:p>
          <w:p w:rsidR="00EC6CA8" w:rsidRPr="00BB17E9" w:rsidP="003C5667">
            <w:pPr>
              <w:rPr>
                <w:rFonts w:ascii="Times New Roman" w:hAnsi="Times New Roman" w:cs="Times New Roman"/>
                <w:b/>
                <w:sz w:val="20"/>
                <w:szCs w:val="20"/>
              </w:rPr>
            </w:pPr>
          </w:p>
        </w:tc>
      </w:tr>
      <w:tr w:rsidTr="003F747D">
        <w:tblPrEx>
          <w:tblW w:w="11063" w:type="dxa"/>
          <w:tblLook w:val="04A0"/>
        </w:tblPrEx>
        <w:tc>
          <w:tcPr>
            <w:tcW w:w="11063" w:type="dxa"/>
            <w:gridSpan w:val="3"/>
          </w:tcPr>
          <w:p w:rsidR="00EC6CA8" w:rsidRPr="00BB17E9" w:rsidP="003C1247">
            <w:pPr>
              <w:jc w:val="both"/>
              <w:rPr>
                <w:rFonts w:ascii="Times New Roman" w:hAnsi="Times New Roman" w:cs="Times New Roman"/>
                <w:sz w:val="20"/>
                <w:szCs w:val="20"/>
              </w:rPr>
            </w:pPr>
            <w:r w:rsidRPr="00BB17E9">
              <w:rPr>
                <w:rFonts w:ascii="Times New Roman" w:hAnsi="Times New Roman" w:cs="Times New Roman"/>
                <w:b/>
                <w:sz w:val="20"/>
                <w:szCs w:val="20"/>
              </w:rPr>
              <w:t>BU (Büyük Uygunsuzluk):</w:t>
            </w:r>
            <w:r w:rsidRPr="00BB17E9">
              <w:rPr>
                <w:rFonts w:ascii="Times New Roman" w:hAnsi="Times New Roman" w:cs="Times New Roman"/>
                <w:sz w:val="20"/>
                <w:szCs w:val="20"/>
              </w:rPr>
              <w:t xml:space="preserve"> Küresel salgın bağlamında önemli ve hemen tedbir alınması gereken ancak telafisi zaman alacak uygunsuzluklar.</w:t>
            </w:r>
          </w:p>
          <w:p w:rsidR="00EC6CA8" w:rsidRPr="00BB17E9" w:rsidP="003C1247">
            <w:pPr>
              <w:jc w:val="both"/>
              <w:rPr>
                <w:rFonts w:ascii="Times New Roman" w:hAnsi="Times New Roman" w:cs="Times New Roman"/>
                <w:sz w:val="20"/>
                <w:szCs w:val="20"/>
              </w:rPr>
            </w:pPr>
          </w:p>
          <w:p w:rsidR="00EC6CA8" w:rsidRPr="00BB17E9" w:rsidP="003C1247">
            <w:pPr>
              <w:jc w:val="both"/>
              <w:rPr>
                <w:rFonts w:ascii="Times New Roman" w:hAnsi="Times New Roman" w:cs="Times New Roman"/>
                <w:sz w:val="20"/>
                <w:szCs w:val="20"/>
              </w:rPr>
            </w:pPr>
            <w:r w:rsidRPr="00BB17E9">
              <w:rPr>
                <w:rFonts w:ascii="Times New Roman" w:hAnsi="Times New Roman" w:cs="Times New Roman"/>
                <w:b/>
                <w:sz w:val="20"/>
                <w:szCs w:val="20"/>
              </w:rPr>
              <w:t>KU (Küçük Uygunsuzluk):</w:t>
            </w:r>
            <w:r w:rsidRPr="00BB17E9">
              <w:rPr>
                <w:rFonts w:ascii="Times New Roman" w:hAnsi="Times New Roman" w:cs="Times New Roman"/>
                <w:sz w:val="20"/>
                <w:szCs w:val="20"/>
              </w:rPr>
              <w:t xml:space="preserve"> Küresel salgın bağlamında önemli, hemen tedbir alınması gereken ve telafisi hızlıca mümkün olabilecek uygunsuzluklar.</w:t>
            </w:r>
          </w:p>
          <w:p w:rsidR="00EC6CA8" w:rsidRPr="00BB17E9" w:rsidP="003C1247">
            <w:pPr>
              <w:jc w:val="both"/>
              <w:rPr>
                <w:rFonts w:ascii="Times New Roman" w:hAnsi="Times New Roman" w:cs="Times New Roman"/>
                <w:sz w:val="20"/>
                <w:szCs w:val="20"/>
              </w:rPr>
            </w:pPr>
          </w:p>
          <w:p w:rsidR="00EC6CA8" w:rsidRPr="00BB17E9" w:rsidP="003C1247">
            <w:pPr>
              <w:jc w:val="both"/>
              <w:rPr>
                <w:rFonts w:ascii="Times New Roman" w:hAnsi="Times New Roman" w:cs="Times New Roman"/>
                <w:b/>
                <w:sz w:val="20"/>
                <w:szCs w:val="20"/>
              </w:rPr>
            </w:pPr>
            <w:r w:rsidRPr="00BB17E9">
              <w:rPr>
                <w:rFonts w:ascii="Times New Roman" w:hAnsi="Times New Roman" w:cs="Times New Roman"/>
                <w:b/>
                <w:sz w:val="20"/>
                <w:szCs w:val="20"/>
              </w:rPr>
              <w:t xml:space="preserve">Soru bölümünde M harfi bulunan sorular sahaya gitmeden önce masabaşında tetkik edilecek sorular,   </w:t>
            </w:r>
          </w:p>
          <w:p w:rsidR="00EC6CA8" w:rsidRPr="00BB17E9" w:rsidP="003C1247">
            <w:pPr>
              <w:jc w:val="both"/>
              <w:rPr>
                <w:rFonts w:ascii="Times New Roman" w:hAnsi="Times New Roman" w:cs="Times New Roman"/>
                <w:b/>
                <w:sz w:val="20"/>
                <w:szCs w:val="20"/>
              </w:rPr>
            </w:pPr>
            <w:r w:rsidRPr="00BB17E9">
              <w:rPr>
                <w:rFonts w:ascii="Times New Roman" w:hAnsi="Times New Roman" w:cs="Times New Roman"/>
                <w:b/>
                <w:sz w:val="20"/>
                <w:szCs w:val="20"/>
              </w:rPr>
              <w:t>Soru bölümünde M/S harfleri olan sorular hem masabaşında hem sahada tetkik edilecek sorular,</w:t>
            </w:r>
          </w:p>
          <w:p w:rsidR="00EC6CA8" w:rsidRPr="00BB17E9" w:rsidP="003C1247">
            <w:pPr>
              <w:jc w:val="both"/>
              <w:rPr>
                <w:rFonts w:ascii="Times New Roman" w:hAnsi="Times New Roman" w:cs="Times New Roman"/>
                <w:b/>
                <w:sz w:val="20"/>
                <w:szCs w:val="20"/>
              </w:rPr>
            </w:pPr>
            <w:r w:rsidRPr="00BB17E9">
              <w:rPr>
                <w:rFonts w:ascii="Times New Roman" w:hAnsi="Times New Roman" w:cs="Times New Roman"/>
                <w:b/>
                <w:sz w:val="20"/>
                <w:szCs w:val="20"/>
              </w:rPr>
              <w:t>Soru bölümünde M ya da S harfi bulunmayan sorular sahada tetkik edilecek sorular.</w:t>
            </w:r>
          </w:p>
          <w:p w:rsidR="00EC6CA8" w:rsidRPr="00BB17E9" w:rsidP="003C1247">
            <w:pPr>
              <w:jc w:val="both"/>
              <w:rPr>
                <w:rFonts w:ascii="Times New Roman" w:hAnsi="Times New Roman" w:cs="Times New Roman"/>
                <w:b/>
                <w:sz w:val="20"/>
                <w:szCs w:val="20"/>
              </w:rPr>
            </w:pPr>
            <w:r w:rsidRPr="00BB17E9">
              <w:rPr>
                <w:rFonts w:ascii="Times New Roman" w:hAnsi="Times New Roman" w:cs="Times New Roman"/>
                <w:b/>
                <w:sz w:val="20"/>
                <w:szCs w:val="20"/>
              </w:rPr>
              <w:t xml:space="preserve"> </w:t>
            </w:r>
          </w:p>
          <w:p w:rsidR="003C1247" w:rsidRPr="00BB17E9" w:rsidP="003C1247">
            <w:pPr>
              <w:jc w:val="both"/>
              <w:rPr>
                <w:rFonts w:ascii="Times New Roman" w:hAnsi="Times New Roman" w:cs="Times New Roman"/>
                <w:sz w:val="20"/>
                <w:szCs w:val="20"/>
              </w:rPr>
            </w:pPr>
            <w:r w:rsidRPr="00BB17E9">
              <w:rPr>
                <w:rFonts w:ascii="Times New Roman" w:hAnsi="Times New Roman" w:cs="Times New Roman"/>
                <w:sz w:val="20"/>
                <w:szCs w:val="20"/>
              </w:rPr>
              <w:t>Masa başı tetkiki sırasında (BU) işareti olan sorularda uygunsuzluk tespit edilmesi durumunda uygunsuzluk giderilmeden saha tetkikine gidilmez.</w:t>
            </w:r>
          </w:p>
          <w:p w:rsidR="003C1247" w:rsidRPr="00BB17E9" w:rsidP="003C1247">
            <w:pPr>
              <w:jc w:val="both"/>
              <w:rPr>
                <w:rFonts w:ascii="Times New Roman" w:hAnsi="Times New Roman" w:cs="Times New Roman"/>
                <w:sz w:val="20"/>
                <w:szCs w:val="20"/>
              </w:rPr>
            </w:pPr>
          </w:p>
          <w:p w:rsidR="003C1247" w:rsidRPr="00BB17E9" w:rsidP="003C1247">
            <w:pPr>
              <w:jc w:val="both"/>
              <w:rPr>
                <w:rFonts w:ascii="Times New Roman" w:hAnsi="Times New Roman" w:cs="Times New Roman"/>
                <w:sz w:val="20"/>
                <w:szCs w:val="20"/>
              </w:rPr>
            </w:pPr>
            <w:r w:rsidRPr="00BB17E9">
              <w:rPr>
                <w:rFonts w:ascii="Times New Roman" w:hAnsi="Times New Roman" w:cs="Times New Roman"/>
                <w:sz w:val="20"/>
                <w:szCs w:val="20"/>
              </w:rPr>
              <w:t>Masa başı tetkiki sırasında (KU) işareti olan sorularda uygunsuzluk tespit edilmesi durumunda saha tetkiki gerçekleştirilir.</w:t>
            </w:r>
          </w:p>
          <w:p w:rsidR="003C1247" w:rsidRPr="00BB17E9" w:rsidP="003C1247">
            <w:pPr>
              <w:jc w:val="both"/>
              <w:rPr>
                <w:rFonts w:ascii="Times New Roman" w:hAnsi="Times New Roman" w:cs="Times New Roman"/>
                <w:sz w:val="20"/>
                <w:szCs w:val="20"/>
              </w:rPr>
            </w:pPr>
          </w:p>
          <w:p w:rsidR="003C1247" w:rsidRPr="00BB17E9" w:rsidP="003C1247">
            <w:pPr>
              <w:jc w:val="both"/>
              <w:rPr>
                <w:rFonts w:ascii="Times New Roman" w:hAnsi="Times New Roman" w:cs="Times New Roman"/>
                <w:sz w:val="20"/>
                <w:szCs w:val="20"/>
              </w:rPr>
            </w:pPr>
            <w:r w:rsidRPr="00BB17E9">
              <w:rPr>
                <w:rFonts w:ascii="Times New Roman" w:hAnsi="Times New Roman" w:cs="Times New Roman"/>
                <w:sz w:val="20"/>
                <w:szCs w:val="20"/>
              </w:rPr>
              <w:t xml:space="preserve">Masa başı tetkiki gerekli hallerde sahada da gerçekleştirilebilir. </w:t>
            </w:r>
          </w:p>
          <w:p w:rsidR="003C1247" w:rsidRPr="00BB17E9" w:rsidP="003C1247">
            <w:pPr>
              <w:jc w:val="both"/>
              <w:rPr>
                <w:rFonts w:ascii="Times New Roman" w:hAnsi="Times New Roman" w:cs="Times New Roman"/>
                <w:sz w:val="20"/>
                <w:szCs w:val="20"/>
              </w:rPr>
            </w:pPr>
          </w:p>
          <w:p w:rsidR="003C1247" w:rsidRPr="00BB17E9" w:rsidP="003C1247">
            <w:pPr>
              <w:jc w:val="both"/>
              <w:rPr>
                <w:rFonts w:ascii="Times New Roman" w:hAnsi="Times New Roman" w:cs="Times New Roman"/>
                <w:sz w:val="20"/>
                <w:szCs w:val="20"/>
              </w:rPr>
            </w:pPr>
            <w:r w:rsidRPr="00BB17E9">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3C1247" w:rsidRPr="00BB17E9" w:rsidP="003C1247">
            <w:pPr>
              <w:jc w:val="both"/>
              <w:rPr>
                <w:rFonts w:ascii="Times New Roman" w:hAnsi="Times New Roman" w:cs="Times New Roman"/>
                <w:sz w:val="20"/>
                <w:szCs w:val="20"/>
              </w:rPr>
            </w:pPr>
          </w:p>
          <w:p w:rsidR="003C1247" w:rsidRPr="00BB17E9" w:rsidP="003C1247">
            <w:pPr>
              <w:jc w:val="both"/>
              <w:rPr>
                <w:rFonts w:ascii="Times New Roman" w:hAnsi="Times New Roman" w:cs="Times New Roman"/>
                <w:sz w:val="20"/>
                <w:szCs w:val="20"/>
              </w:rPr>
            </w:pPr>
            <w:r w:rsidRPr="00BB17E9">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EC6CA8" w:rsidRPr="00BB17E9" w:rsidP="003C1247">
            <w:pPr>
              <w:jc w:val="both"/>
              <w:rPr>
                <w:rFonts w:ascii="Times New Roman" w:hAnsi="Times New Roman" w:cs="Times New Roman"/>
                <w:sz w:val="20"/>
                <w:szCs w:val="20"/>
              </w:rPr>
            </w:pPr>
          </w:p>
          <w:p w:rsidR="00EC6CA8" w:rsidRPr="00BB17E9" w:rsidP="003C1247">
            <w:pPr>
              <w:jc w:val="both"/>
              <w:rPr>
                <w:rFonts w:ascii="Times New Roman" w:hAnsi="Times New Roman" w:cs="Times New Roman"/>
                <w:sz w:val="20"/>
                <w:szCs w:val="20"/>
              </w:rPr>
            </w:pPr>
          </w:p>
          <w:p w:rsidR="00EC6CA8" w:rsidRPr="00BB17E9" w:rsidP="003C1247">
            <w:pPr>
              <w:jc w:val="both"/>
              <w:rPr>
                <w:rFonts w:ascii="Times New Roman" w:hAnsi="Times New Roman" w:cs="Times New Roman"/>
                <w:sz w:val="20"/>
                <w:szCs w:val="20"/>
              </w:rPr>
            </w:pPr>
          </w:p>
          <w:p w:rsidR="00EC6CA8" w:rsidRPr="00BB17E9" w:rsidP="003C1247">
            <w:pPr>
              <w:jc w:val="both"/>
              <w:rPr>
                <w:rFonts w:ascii="Times New Roman" w:hAnsi="Times New Roman" w:cs="Times New Roman"/>
                <w:sz w:val="20"/>
                <w:szCs w:val="20"/>
              </w:rPr>
            </w:pPr>
          </w:p>
          <w:p w:rsidR="00EC6CA8" w:rsidRPr="00BB17E9" w:rsidP="003C5667">
            <w:pPr>
              <w:rPr>
                <w:rFonts w:ascii="Times New Roman" w:hAnsi="Times New Roman" w:cs="Times New Roman"/>
                <w:sz w:val="20"/>
                <w:szCs w:val="20"/>
              </w:rPr>
            </w:pPr>
          </w:p>
        </w:tc>
      </w:tr>
    </w:tbl>
    <w:p w:rsidR="00BF20BE" w:rsidRPr="00BB17E9" w:rsidP="000403B8">
      <w:pPr>
        <w:ind w:left="-567"/>
        <w:rPr>
          <w:rFonts w:ascii="Times New Roman" w:hAnsi="Times New Roman" w:cs="Times New Roman"/>
          <w:sz w:val="20"/>
          <w:szCs w:val="20"/>
        </w:rPr>
      </w:pPr>
    </w:p>
    <w:p w:rsidR="000A6F74" w:rsidRPr="00BB17E9" w:rsidP="000403B8">
      <w:pPr>
        <w:ind w:left="-567"/>
        <w:rPr>
          <w:rFonts w:ascii="Times New Roman" w:hAnsi="Times New Roman" w:cs="Times New Roman"/>
          <w:sz w:val="20"/>
          <w:szCs w:val="20"/>
        </w:rPr>
      </w:pPr>
    </w:p>
    <w:p w:rsidR="000A6F74" w:rsidRPr="00BB17E9" w:rsidP="000403B8">
      <w:pPr>
        <w:ind w:left="-567"/>
        <w:rPr>
          <w:rFonts w:ascii="Times New Roman" w:hAnsi="Times New Roman" w:cs="Times New Roman"/>
          <w:sz w:val="20"/>
          <w:szCs w:val="20"/>
        </w:rPr>
      </w:pPr>
    </w:p>
    <w:tbl>
      <w:tblPr>
        <w:tblStyle w:val="TableGrid"/>
        <w:tblW w:w="10915" w:type="dxa"/>
        <w:tblInd w:w="-714" w:type="dxa"/>
        <w:tblLayout w:type="fixed"/>
        <w:tblLook w:val="04A0"/>
      </w:tblPr>
      <w:tblGrid>
        <w:gridCol w:w="567"/>
        <w:gridCol w:w="6805"/>
        <w:gridCol w:w="283"/>
        <w:gridCol w:w="425"/>
        <w:gridCol w:w="2835"/>
      </w:tblGrid>
      <w:tr w:rsidTr="00764434">
        <w:tblPrEx>
          <w:tblW w:w="10915" w:type="dxa"/>
          <w:tblInd w:w="-714" w:type="dxa"/>
          <w:tblLayout w:type="fixed"/>
          <w:tblLook w:val="04A0"/>
        </w:tblPrEx>
        <w:trPr>
          <w:cantSplit/>
          <w:trHeight w:val="902"/>
        </w:trPr>
        <w:tc>
          <w:tcPr>
            <w:tcW w:w="7372" w:type="dxa"/>
            <w:gridSpan w:val="2"/>
          </w:tcPr>
          <w:p w:rsidR="000A02CA" w:rsidRPr="00BB17E9" w:rsidP="00AD1013">
            <w:pPr>
              <w:rPr>
                <w:rFonts w:ascii="Times New Roman" w:hAnsi="Times New Roman" w:cs="Times New Roman"/>
                <w:b/>
                <w:sz w:val="20"/>
                <w:szCs w:val="20"/>
              </w:rPr>
            </w:pPr>
            <w:bookmarkStart w:id="0" w:name="_Hlk55068783"/>
          </w:p>
          <w:p w:rsidR="00AD1013" w:rsidRPr="00BB17E9" w:rsidP="00AD1013">
            <w:pPr>
              <w:rPr>
                <w:rFonts w:ascii="Times New Roman" w:hAnsi="Times New Roman" w:cs="Times New Roman"/>
                <w:b/>
                <w:sz w:val="20"/>
                <w:szCs w:val="20"/>
              </w:rPr>
            </w:pPr>
            <w:r w:rsidRPr="00BB17E9">
              <w:rPr>
                <w:rFonts w:ascii="Times New Roman" w:hAnsi="Times New Roman" w:cs="Times New Roman"/>
                <w:b/>
                <w:sz w:val="20"/>
                <w:szCs w:val="20"/>
              </w:rPr>
              <w:t>ŞARTLAR/GEREKLİLİKLER</w:t>
            </w:r>
          </w:p>
        </w:tc>
        <w:tc>
          <w:tcPr>
            <w:tcW w:w="283" w:type="dxa"/>
            <w:textDirection w:val="btLr"/>
          </w:tcPr>
          <w:p w:rsidR="00AD1013" w:rsidRPr="00BB17E9" w:rsidP="00AD1013">
            <w:pPr>
              <w:ind w:left="113" w:right="113"/>
              <w:rPr>
                <w:rFonts w:ascii="Times New Roman" w:hAnsi="Times New Roman" w:cs="Times New Roman"/>
                <w:b/>
                <w:sz w:val="16"/>
                <w:szCs w:val="16"/>
              </w:rPr>
            </w:pPr>
            <w:r w:rsidRPr="00BB17E9">
              <w:rPr>
                <w:rFonts w:ascii="Times New Roman" w:hAnsi="Times New Roman" w:cs="Times New Roman"/>
                <w:b/>
                <w:sz w:val="16"/>
                <w:szCs w:val="16"/>
              </w:rPr>
              <w:t>EVET</w:t>
            </w:r>
          </w:p>
          <w:p w:rsidR="00AD1013" w:rsidRPr="00BB17E9" w:rsidP="00AD1013">
            <w:pPr>
              <w:ind w:left="113" w:right="113"/>
              <w:rPr>
                <w:rFonts w:ascii="Times New Roman" w:hAnsi="Times New Roman" w:cs="Times New Roman"/>
                <w:b/>
                <w:sz w:val="16"/>
                <w:szCs w:val="16"/>
              </w:rPr>
            </w:pPr>
          </w:p>
        </w:tc>
        <w:tc>
          <w:tcPr>
            <w:tcW w:w="425" w:type="dxa"/>
            <w:textDirection w:val="btLr"/>
          </w:tcPr>
          <w:p w:rsidR="00AD1013" w:rsidRPr="00BB17E9" w:rsidP="00AD1013">
            <w:pPr>
              <w:ind w:left="113" w:right="113"/>
              <w:rPr>
                <w:rFonts w:ascii="Times New Roman" w:hAnsi="Times New Roman" w:cs="Times New Roman"/>
                <w:b/>
                <w:sz w:val="16"/>
                <w:szCs w:val="16"/>
              </w:rPr>
            </w:pPr>
            <w:r w:rsidRPr="00BB17E9">
              <w:rPr>
                <w:rFonts w:ascii="Times New Roman" w:hAnsi="Times New Roman" w:cs="Times New Roman"/>
                <w:b/>
                <w:sz w:val="16"/>
                <w:szCs w:val="16"/>
              </w:rPr>
              <w:t>HAYIR</w:t>
            </w:r>
          </w:p>
        </w:tc>
        <w:tc>
          <w:tcPr>
            <w:tcW w:w="2835" w:type="dxa"/>
          </w:tcPr>
          <w:p w:rsidR="00AD1013" w:rsidRPr="00BB17E9" w:rsidP="00AD1013">
            <w:pPr>
              <w:rPr>
                <w:rFonts w:ascii="Times New Roman" w:hAnsi="Times New Roman" w:cs="Times New Roman"/>
                <w:b/>
                <w:sz w:val="20"/>
                <w:szCs w:val="20"/>
              </w:rPr>
            </w:pPr>
            <w:r w:rsidRPr="00BB17E9">
              <w:rPr>
                <w:rFonts w:ascii="Times New Roman" w:hAnsi="Times New Roman" w:cs="Times New Roman"/>
                <w:b/>
                <w:sz w:val="20"/>
                <w:szCs w:val="20"/>
              </w:rPr>
              <w:t xml:space="preserve">   AÇIKLAMALAR</w:t>
            </w:r>
          </w:p>
          <w:p w:rsidR="00132853" w:rsidRPr="00BB17E9" w:rsidP="00AD1013">
            <w:pPr>
              <w:rPr>
                <w:rFonts w:ascii="Times New Roman" w:hAnsi="Times New Roman" w:cs="Times New Roman"/>
                <w:sz w:val="20"/>
                <w:szCs w:val="20"/>
              </w:rPr>
            </w:pPr>
            <w:r w:rsidRPr="00BB17E9">
              <w:rPr>
                <w:rFonts w:ascii="Times New Roman" w:hAnsi="Times New Roman" w:cs="Times New Roman"/>
                <w:sz w:val="20"/>
                <w:szCs w:val="20"/>
              </w:rPr>
              <w:t>(Kuruluş bünyesinde bulunmayan alanları KAPSAM DIŞI olarak belirtiniz.)</w:t>
            </w:r>
          </w:p>
          <w:p w:rsidR="00AD1013" w:rsidRPr="00BB17E9" w:rsidP="00AD1013">
            <w:pPr>
              <w:rPr>
                <w:rFonts w:ascii="Times New Roman" w:hAnsi="Times New Roman" w:cs="Times New Roman"/>
                <w:b/>
                <w:sz w:val="20"/>
                <w:szCs w:val="20"/>
              </w:rPr>
            </w:pPr>
          </w:p>
        </w:tc>
      </w:tr>
      <w:bookmarkEnd w:id="0"/>
      <w:tr w:rsidTr="002602D0">
        <w:tblPrEx>
          <w:tblW w:w="10915" w:type="dxa"/>
          <w:tblInd w:w="-714" w:type="dxa"/>
          <w:tblLayout w:type="fixed"/>
          <w:tblLook w:val="04A0"/>
        </w:tblPrEx>
        <w:trPr>
          <w:cantSplit/>
          <w:trHeight w:val="267"/>
        </w:trPr>
        <w:tc>
          <w:tcPr>
            <w:tcW w:w="7372" w:type="dxa"/>
            <w:gridSpan w:val="2"/>
            <w:tcBorders>
              <w:top w:val="single" w:sz="4" w:space="0" w:color="000000"/>
              <w:left w:val="single" w:sz="4" w:space="0" w:color="000000"/>
              <w:bottom w:val="single" w:sz="4" w:space="0" w:color="000000"/>
              <w:right w:val="single" w:sz="4" w:space="0" w:color="000000"/>
            </w:tcBorders>
          </w:tcPr>
          <w:p w:rsidR="000A6F74" w:rsidRPr="00BB17E9" w:rsidP="000A6F74">
            <w:pPr>
              <w:pBdr>
                <w:top w:val="nil"/>
                <w:left w:val="nil"/>
                <w:bottom w:val="nil"/>
                <w:right w:val="nil"/>
                <w:between w:val="nil"/>
              </w:pBdr>
              <w:rPr>
                <w:rFonts w:ascii="Times New Roman" w:eastAsia="Times New Roman" w:hAnsi="Times New Roman" w:cs="Times New Roman"/>
                <w:sz w:val="20"/>
                <w:szCs w:val="20"/>
              </w:rPr>
            </w:pPr>
            <w:r w:rsidRPr="00BB17E9">
              <w:rPr>
                <w:rFonts w:ascii="Times New Roman" w:eastAsia="Times New Roman" w:hAnsi="Times New Roman" w:cs="Times New Roman"/>
                <w:b/>
                <w:sz w:val="20"/>
                <w:szCs w:val="20"/>
              </w:rPr>
              <w:t>KORUNMA VE KONTROL ÖNLEMLERİ YÖNETİM</w:t>
            </w:r>
          </w:p>
        </w:tc>
        <w:tc>
          <w:tcPr>
            <w:tcW w:w="283" w:type="dxa"/>
            <w:textDirection w:val="btLr"/>
          </w:tcPr>
          <w:p w:rsidR="000A6F74" w:rsidRPr="00BB17E9" w:rsidP="000A6F74">
            <w:pPr>
              <w:ind w:left="113" w:right="113"/>
              <w:rPr>
                <w:rFonts w:ascii="Times New Roman" w:hAnsi="Times New Roman" w:cs="Times New Roman"/>
                <w:b/>
                <w:sz w:val="20"/>
                <w:szCs w:val="20"/>
              </w:rPr>
            </w:pPr>
          </w:p>
        </w:tc>
        <w:tc>
          <w:tcPr>
            <w:tcW w:w="425" w:type="dxa"/>
            <w:textDirection w:val="btLr"/>
          </w:tcPr>
          <w:p w:rsidR="000A6F74" w:rsidRPr="00BB17E9" w:rsidP="000A6F74">
            <w:pPr>
              <w:ind w:left="113" w:right="113"/>
              <w:rPr>
                <w:rFonts w:ascii="Times New Roman" w:hAnsi="Times New Roman" w:cs="Times New Roman"/>
                <w:b/>
                <w:sz w:val="20"/>
                <w:szCs w:val="20"/>
              </w:rPr>
            </w:pPr>
          </w:p>
        </w:tc>
        <w:tc>
          <w:tcPr>
            <w:tcW w:w="2835" w:type="dxa"/>
          </w:tcPr>
          <w:p w:rsidR="000A6F74" w:rsidRPr="00BB17E9" w:rsidP="000A6F74">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1 </w:t>
            </w:r>
          </w:p>
          <w:p w:rsidR="008B2288" w:rsidRPr="00BB17E9"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8B2288" w:rsidRPr="00BB17E9"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p>
          <w:p w:rsidR="008B2288" w:rsidRPr="00BB17E9"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 xml:space="preserve">Kuruluşta, ilgili tarafları da kapsayan işletmenin tüm alanlarını içerecek şekilde salgınlara yönelik özellikle COVID-19’a karşı bir risk değerlendirmesi mevcut mu? </w:t>
            </w:r>
          </w:p>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color w:val="000000" w:themeColor="text1"/>
                <w:sz w:val="20"/>
                <w:szCs w:val="20"/>
              </w:rPr>
              <w:t>Risk değerlendirmede alınacak önlemler, düzeltici ve önleyici kontrol tedbirleri, gerçekleştirilecek aksiyonlar yeterli seviyede belirlenmiş mi?</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2 </w:t>
            </w: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En az aşağıdaki maddeleri içeren Enfeksiyon Önleme ve Kontrol Eylem Planı/Planları hazırlanmış mı? Bu eylem planı gerçekleştirilecek faaliyet, kaynak, sorumlu içermekte mi?</w:t>
            </w:r>
          </w:p>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a)  Kapasite kullanımını bulaşı riskini minimum düzeyde tutacak şekilde,</w:t>
            </w:r>
          </w:p>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b) Azaltılmış çalışan sayıları dikkate alınarak ve gerekli değişiklikleri yapmak için güncel planın hazır ve erişilebilir olmasını sağlayan,</w:t>
            </w:r>
          </w:p>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c)  Mevcut kapasite değerlendirilmesini,</w:t>
            </w:r>
          </w:p>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d) COVID-19 semptomları olan hastaları tespit edebilmek için özel birimlerde termal kameralar gibi fiziksel bariyerler ortaya konulması.</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3 </w:t>
            </w:r>
          </w:p>
          <w:p w:rsidR="008B2288"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442F59" w:rsidRPr="00442F59" w:rsidP="003C5BFA">
            <w:pPr>
              <w:pBdr>
                <w:top w:val="nil"/>
                <w:left w:val="nil"/>
                <w:bottom w:val="nil"/>
                <w:right w:val="nil"/>
                <w:between w:val="nil"/>
              </w:pBdr>
              <w:jc w:val="both"/>
              <w:rPr>
                <w:rFonts w:ascii="Times New Roman" w:eastAsia="Times New Roman" w:hAnsi="Times New Roman" w:cs="Times New Roman"/>
                <w:b/>
                <w:sz w:val="18"/>
                <w:szCs w:val="18"/>
              </w:rPr>
            </w:pPr>
            <w:r w:rsidRPr="00442F59">
              <w:rPr>
                <w:rFonts w:ascii="Times New Roman" w:eastAsia="Times New Roman" w:hAnsi="Times New Roman" w:cs="Times New Roman"/>
                <w:b/>
                <w:sz w:val="18"/>
                <w:szCs w:val="18"/>
              </w:rPr>
              <w:t>M/S</w:t>
            </w:r>
          </w:p>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BB17E9" w:rsidP="008B2288">
            <w:pPr>
              <w:pBdr>
                <w:top w:val="nil"/>
                <w:left w:val="nil"/>
                <w:bottom w:val="nil"/>
                <w:right w:val="nil"/>
                <w:between w:val="nil"/>
              </w:pBdr>
              <w:jc w:val="both"/>
              <w:rPr>
                <w:rFonts w:ascii="Times New Roman" w:eastAsia="Times New Roman" w:hAnsi="Times New Roman" w:cs="Times New Roman"/>
                <w:color w:val="FF0000"/>
                <w:sz w:val="20"/>
                <w:szCs w:val="20"/>
              </w:rPr>
            </w:pPr>
            <w:r w:rsidRPr="00BB17E9">
              <w:rPr>
                <w:rFonts w:ascii="Times New Roman" w:eastAsia="Times New Roman" w:hAnsi="Times New Roman" w:cs="Times New Roman"/>
                <w:color w:val="000000" w:themeColor="text1"/>
                <w:sz w:val="20"/>
                <w:szCs w:val="20"/>
              </w:rPr>
              <w:t>Kuruluşta, tedbir yetersizli</w:t>
            </w:r>
            <w:bookmarkStart w:id="1" w:name="_GoBack"/>
            <w:bookmarkEnd w:id="1"/>
            <w:r w:rsidRPr="00BB17E9">
              <w:rPr>
                <w:rFonts w:ascii="Times New Roman" w:eastAsia="Times New Roman" w:hAnsi="Times New Roman" w:cs="Times New Roman"/>
                <w:color w:val="000000" w:themeColor="text1"/>
                <w:sz w:val="20"/>
                <w:szCs w:val="20"/>
              </w:rPr>
              <w:t xml:space="preserve">ğinden ilk eylem olarak kapalı tutma kararı alınan alanlar için risk analizleri yapılmış mı? Tekrar kullanıma alınması halinde şartlar analizlerde tanımlanmış ve tamamlanması gereken aksiyonlara analizlerde yer verilmiş mi? Kapalı tutma kararı olan alanlara ait temizlik ve dezenfeksiyon planları mevcut mu? </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4 </w:t>
            </w:r>
          </w:p>
          <w:p w:rsidR="00D35C75" w:rsidRPr="00BB17E9" w:rsidP="003C5BFA">
            <w:pPr>
              <w:jc w:val="both"/>
              <w:rPr>
                <w:rFonts w:ascii="Times New Roman" w:eastAsia="Times New Roman" w:hAnsi="Times New Roman" w:cs="Times New Roman"/>
                <w:b/>
                <w:sz w:val="20"/>
                <w:szCs w:val="20"/>
              </w:rPr>
            </w:pPr>
          </w:p>
          <w:p w:rsidR="008B2288" w:rsidRPr="00BB17E9" w:rsidP="003C5BFA">
            <w:pP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D35C75" w:rsidRPr="00BB17E9" w:rsidP="003C5BFA">
            <w:pPr>
              <w:jc w:val="both"/>
              <w:rPr>
                <w:rFonts w:ascii="Times New Roman" w:eastAsia="Times New Roman" w:hAnsi="Times New Roman" w:cs="Times New Roman"/>
                <w:b/>
                <w:sz w:val="20"/>
                <w:szCs w:val="20"/>
              </w:rPr>
            </w:pPr>
          </w:p>
          <w:p w:rsidR="008B2288" w:rsidRPr="00BB17E9" w:rsidP="003C5BFA">
            <w:pP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M</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BB17E9" w:rsidP="008B2288">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En az aşağıdaki maddeleri içeren Kontrol Önlemleri Hiyerarşisi oluşturulmuş mu?</w:t>
            </w:r>
          </w:p>
          <w:p w:rsidR="008B2288" w:rsidRPr="00BB17E9" w:rsidP="008B2288">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a) Semptomları (belirtileri) olan kişilerin erken saptanmasını,</w:t>
            </w:r>
          </w:p>
          <w:p w:rsidR="008B2288" w:rsidRPr="00BB17E9" w:rsidP="008B2288">
            <w:p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b) Sağlık otoritesine bildirilmesini/raporlanmasını;</w:t>
            </w:r>
          </w:p>
          <w:p w:rsidR="008B2288" w:rsidRPr="00BB17E9" w:rsidP="008B2288">
            <w:p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c) Kişilerin erken izolasyonunu,</w:t>
            </w:r>
          </w:p>
          <w:p w:rsidR="008B2288" w:rsidRPr="00BB17E9" w:rsidP="008B2288">
            <w:p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d) Kişilerin sağlık kuruluşuna nakledilmesi/naklinin sağlanmasını,</w:t>
            </w:r>
          </w:p>
          <w:p w:rsidR="008B2288" w:rsidRPr="00BB17E9" w:rsidP="008B2288">
            <w:p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e) Doğrulanmış COVID-19’lu personelin iyileşmesini takiben en az 14 gün izolasyon sonrasında işe dönmesinin sağlanması,</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5 </w:t>
            </w:r>
          </w:p>
          <w:p w:rsidR="00D35C75" w:rsidRPr="00BB17E9" w:rsidP="003C5BFA">
            <w:pPr>
              <w:jc w:val="both"/>
              <w:rPr>
                <w:rFonts w:ascii="Times New Roman" w:eastAsia="Times New Roman" w:hAnsi="Times New Roman" w:cs="Times New Roman"/>
                <w:b/>
                <w:sz w:val="20"/>
                <w:szCs w:val="20"/>
              </w:rPr>
            </w:pPr>
          </w:p>
          <w:p w:rsidR="008B2288" w:rsidRPr="00BB17E9" w:rsidP="003C5BFA">
            <w:pP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D35C75" w:rsidRPr="00BB17E9" w:rsidP="003C5BFA">
            <w:pPr>
              <w:jc w:val="both"/>
              <w:rPr>
                <w:rFonts w:ascii="Times New Roman" w:eastAsia="Times New Roman" w:hAnsi="Times New Roman" w:cs="Times New Roman"/>
                <w:b/>
                <w:sz w:val="20"/>
                <w:szCs w:val="20"/>
              </w:rPr>
            </w:pPr>
          </w:p>
          <w:p w:rsidR="008B2288" w:rsidRPr="00BB17E9" w:rsidP="003C5BFA">
            <w:pP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BB17E9" w:rsidP="008B2288">
            <w:pPr>
              <w:pBdr>
                <w:top w:val="nil"/>
                <w:left w:val="nil"/>
                <w:bottom w:val="nil"/>
                <w:right w:val="nil"/>
                <w:between w:val="nil"/>
              </w:pBdr>
              <w:spacing w:line="259" w:lineRule="auto"/>
              <w:ind w:right="688"/>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Kuruluş; aşağıdaki hususlar dahil olmak üzere gerekli olan iç ve dış iletişimleri planlamalı/belirlemelidir:</w:t>
            </w:r>
          </w:p>
          <w:p w:rsidR="008B2288" w:rsidRPr="00BB17E9" w:rsidP="008B2288">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a)   Ne ile ilgili (hangi konuda) iletişim kuracağını,</w:t>
            </w:r>
          </w:p>
          <w:p w:rsidR="008B2288" w:rsidRPr="00BB17E9" w:rsidP="008B2288">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b)   Ne zaman iletişim kuracağını,</w:t>
            </w:r>
          </w:p>
          <w:p w:rsidR="008B2288" w:rsidRPr="00BB17E9" w:rsidP="008B2288">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c)   Kiminle iletişim kuracağını,</w:t>
            </w:r>
          </w:p>
          <w:p w:rsidR="008B2288" w:rsidRPr="00BB17E9" w:rsidP="008B2288">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d)   Nasıl iletişim kuracağını,</w:t>
            </w:r>
          </w:p>
          <w:p w:rsidR="008B2288" w:rsidRPr="00BB17E9" w:rsidP="008B2288">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e)   Kimin iletişim kuracağını.</w:t>
            </w:r>
          </w:p>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b/>
                <w:sz w:val="20"/>
                <w:szCs w:val="20"/>
              </w:rPr>
              <w:t>Not</w:t>
            </w:r>
            <w:r w:rsidRPr="00BB17E9">
              <w:rPr>
                <w:rFonts w:ascii="Times New Roman" w:eastAsia="Times New Roman" w:hAnsi="Times New Roman" w:cs="Times New Roman"/>
                <w:sz w:val="20"/>
                <w:szCs w:val="20"/>
              </w:rPr>
              <w:t xml:space="preserve">: İletişim planları en az acil iletişim numaraları listesi, personel acil durum iletişim çizelgesini de içerecek şekilde belirlenmelidir. </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BB17E9">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6 </w:t>
            </w:r>
          </w:p>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5" w:type="dxa"/>
            <w:tcBorders>
              <w:top w:val="single" w:sz="4" w:space="0" w:color="000000"/>
              <w:left w:val="single" w:sz="4" w:space="0" w:color="000000"/>
              <w:bottom w:val="single" w:sz="4" w:space="0" w:color="000000"/>
              <w:right w:val="single" w:sz="4" w:space="0" w:color="000000"/>
            </w:tcBorders>
          </w:tcPr>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 xml:space="preserve">Kuruluş, Hijyen, enfeksiyon önleme ve kontrolünün oluşturulması, uygulanması, sürekliliğinin sağlanması için ihtiyaç duyulan kaynakları tespit ve temin etmiş mi? </w:t>
            </w:r>
          </w:p>
          <w:p w:rsidR="008B2288" w:rsidRPr="00BB17E9" w:rsidP="00D93CF5">
            <w:pPr>
              <w:pBdr>
                <w:top w:val="nil"/>
                <w:left w:val="nil"/>
                <w:bottom w:val="nil"/>
                <w:right w:val="nil"/>
                <w:between w:val="nil"/>
              </w:pBdr>
              <w:jc w:val="both"/>
              <w:rPr>
                <w:rFonts w:ascii="Times New Roman" w:eastAsia="Times New Roman" w:hAnsi="Times New Roman" w:cs="Times New Roman"/>
                <w:sz w:val="20"/>
                <w:szCs w:val="20"/>
                <w:highlight w:val="yellow"/>
              </w:rPr>
            </w:pPr>
            <w:r w:rsidRPr="00BB17E9">
              <w:rPr>
                <w:rFonts w:ascii="Times New Roman" w:eastAsia="Times New Roman" w:hAnsi="Times New Roman" w:cs="Times New Roman"/>
                <w:sz w:val="20"/>
                <w:szCs w:val="20"/>
              </w:rPr>
              <w:t xml:space="preserve">Hijyen, enfeksiyon önleme ve kontrolün sağlanmasının etkili şekilde uygulanması ile proseslerin işletilmesi ve kontrolü için sorumlu olacak kişi/kişileri belirlemiş ve görevlendirmiş mi? </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62"/>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7 </w:t>
            </w: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KU</w:t>
            </w: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Mümkün olduğunca acil durumlarla başa çıkmak için görevde hazır, eğitilmiş en az bir kişi belirlenmiş mi?</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978"/>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8 </w:t>
            </w:r>
          </w:p>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8B2288" w:rsidRPr="00BB17E9" w:rsidP="00F27E00">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metot belirlenmiş mi?</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9 </w:t>
            </w:r>
          </w:p>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Virüsün bulaş yolları ve önlenmesine yönelik çalışanların/personelin düzenli eğitimi, uygun el hijyeni ve ortam temizliği ile COVID-19 farkındalığı sağlanmış mı?</w:t>
            </w:r>
          </w:p>
          <w:p w:rsidR="008B2288" w:rsidRPr="00BB17E9" w:rsidP="008B2288">
            <w:pPr>
              <w:jc w:val="both"/>
              <w:rPr>
                <w:rFonts w:ascii="Times New Roman" w:eastAsia="Times New Roman" w:hAnsi="Times New Roman" w:cs="Times New Roman"/>
                <w:sz w:val="20"/>
                <w:szCs w:val="20"/>
                <w:highlight w:val="yellow"/>
              </w:rPr>
            </w:pPr>
            <w:r w:rsidRPr="00BB17E9">
              <w:rPr>
                <w:rFonts w:ascii="Times New Roman" w:eastAsia="Times New Roman" w:hAnsi="Times New Roman" w:cs="Times New Roman"/>
                <w:b/>
                <w:sz w:val="20"/>
                <w:szCs w:val="20"/>
              </w:rPr>
              <w:t>Not</w:t>
            </w:r>
            <w:r w:rsidRPr="00BB17E9">
              <w:rPr>
                <w:rFonts w:ascii="Times New Roman" w:eastAsia="Times New Roman" w:hAnsi="Times New Roman" w:cs="Times New Roman"/>
                <w:sz w:val="20"/>
                <w:szCs w:val="20"/>
              </w:rPr>
              <w:t>: Bu virüslerin yayılması ile mücadele etmek çalışanların ve ziyaretçilerin sağlığı için hayati öneme sahiptir.</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036304">
        <w:tblPrEx>
          <w:tblW w:w="10915" w:type="dxa"/>
          <w:tblInd w:w="-714" w:type="dxa"/>
          <w:tblLayout w:type="fixed"/>
          <w:tblLook w:val="04A0"/>
        </w:tblPrEx>
        <w:trPr>
          <w:cantSplit/>
          <w:trHeight w:val="38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10 </w:t>
            </w:r>
          </w:p>
          <w:p w:rsidR="008B2288" w:rsidRPr="00BB17E9" w:rsidP="00036304">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8B2288"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İlgili kamu kurumları tarafından hazırlanan videoların, slaytların, posterlerin, broşürlerin uygun yöntemlerle yayımlanması sağlanıyor mu?</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6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 xml:space="preserve">11 </w:t>
            </w:r>
          </w:p>
          <w:p w:rsidR="008B2288" w:rsidRPr="00BB17E9" w:rsidP="003C5BFA">
            <w:pPr>
              <w:pBdr>
                <w:top w:val="nil"/>
                <w:left w:val="nil"/>
                <w:bottom w:val="nil"/>
                <w:right w:val="nil"/>
                <w:between w:val="nil"/>
              </w:pBd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32BFF" w:rsidRPr="00BB17E9" w:rsidP="00AD1013">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Enfeksiyon yayılmasını önlemenin yollarını açıklayan poster/afiş, tabela ve uyarı işaretleri yerleştirilmiş mi?</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4D2EFB">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8065"/>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12</w:t>
            </w:r>
          </w:p>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p>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p>
          <w:p w:rsidR="008B2288" w:rsidRPr="00BB17E9" w:rsidP="008B2288">
            <w:pPr>
              <w:pBdr>
                <w:top w:val="nil"/>
                <w:left w:val="nil"/>
                <w:bottom w:val="nil"/>
                <w:right w:val="nil"/>
                <w:between w:val="nil"/>
              </w:pBd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tcPr>
          <w:p w:rsidR="008B2288" w:rsidRPr="00BB17E9" w:rsidP="008B2288">
            <w:pPr>
              <w:pBdr>
                <w:top w:val="nil"/>
                <w:left w:val="nil"/>
                <w:bottom w:val="nil"/>
                <w:right w:val="nil"/>
                <w:between w:val="nil"/>
              </w:pBd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COVID-19 belirtileri gösteren kişilere yapılacak işlemler ile ilgili asgari olarak aşağıda belirtilen adımları içeren bir eylem planı ya da yöntem belirlenmiş mi?</w:t>
            </w:r>
            <w:r w:rsidRPr="00BB17E9">
              <w:rPr>
                <w:rFonts w:ascii="Times New Roman" w:eastAsia="Times New Roman" w:hAnsi="Times New Roman" w:cs="Times New Roman"/>
                <w:b/>
                <w:sz w:val="20"/>
                <w:szCs w:val="20"/>
              </w:rPr>
              <w:t xml:space="preserve"> </w:t>
            </w:r>
            <w:r w:rsidRPr="00BB17E9">
              <w:rPr>
                <w:rFonts w:ascii="Times New Roman" w:eastAsia="Times New Roman" w:hAnsi="Times New Roman" w:cs="Times New Roman"/>
                <w:sz w:val="20"/>
                <w:szCs w:val="20"/>
              </w:rPr>
              <w:t>Aşağıdaki maddelerin güvence altına alınması sağlanmış mı?</w:t>
            </w:r>
          </w:p>
          <w:p w:rsidR="008B2288" w:rsidRPr="00BB17E9" w:rsidP="008B2288">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Belirti gösteren kişinin tolere edebiliyorsa tıbbi maske takması sağlanır ve ayrı alana alınır, iş yeri hekimi ve yerel sağlık otoritesine bilgi verilerek sağlık kuruluşuna sevkinin sağlanması</w:t>
            </w:r>
          </w:p>
          <w:p w:rsidR="008B2288" w:rsidRPr="00BB17E9" w:rsidP="008B2288">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8B2288" w:rsidRPr="00BB17E9" w:rsidP="008B2288">
            <w:pPr>
              <w:pStyle w:val="ListParagraph"/>
              <w:widowControl w:val="0"/>
              <w:numPr>
                <w:ilvl w:val="0"/>
                <w:numId w:val="1"/>
              </w:numPr>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Hasta personel iş yerinde çalışmaya devam etmemeli, tıbbi bakım ihtiyacı ise kuruluşun sağlık personeli tarafından verilebilmesi,</w:t>
            </w:r>
          </w:p>
          <w:p w:rsidR="008B2288" w:rsidRPr="00BB17E9" w:rsidP="008B2288">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Sadece bu hasta kişi tarafından kullanılmak üzere bir oda/tuvalet belirlenmesi,</w:t>
            </w:r>
          </w:p>
          <w:p w:rsidR="008B2288" w:rsidRPr="00BB17E9" w:rsidP="008B2288">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Hasta kişinin işletmede ortak alanları kullanmasının sınırlandırılması,</w:t>
            </w:r>
          </w:p>
          <w:p w:rsidR="008B2288" w:rsidRPr="00BB17E9" w:rsidP="008B2288">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 xml:space="preserve">Sürekli maske takmasının sağlanması, öksürme hapşırma sonrası mutlaka el hijyeni sağlanması, çevre temasının minimuma indirilmesi,  </w:t>
            </w:r>
          </w:p>
          <w:p w:rsidR="008B2288" w:rsidRPr="00BB17E9" w:rsidP="008B2288">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evsel atık olarak atılmasının sağlanması; ellerin sabun ve suyla veya alkol bazlı el antiseptiği ile temizlenmesinin sağlanması,</w:t>
            </w:r>
          </w:p>
          <w:p w:rsidR="008B2288" w:rsidRPr="00BB17E9" w:rsidP="008B2288">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Hastanın izole edildiği odanın havalandırılmasının sağlanması,</w:t>
            </w:r>
          </w:p>
          <w:p w:rsidR="008B2288" w:rsidRPr="00BB17E9" w:rsidP="008B2288">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8B2288" w:rsidRPr="00BB17E9" w:rsidP="008B2288">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İlk önce eldivenler ve elbisenin çıkarılması, el hijyeni yapılması, sonra göz koruması çıkarılması en son maskenin çıkarılması ve hemen sabun ve su veya alkol bazlı el antiseptiği ile ellerin temizlenmesi.</w:t>
            </w:r>
          </w:p>
          <w:p w:rsidR="008B2288" w:rsidRPr="00BB17E9" w:rsidP="00D93CF5">
            <w:pPr>
              <w:widowControl w:val="0"/>
              <w:numPr>
                <w:ilvl w:val="0"/>
                <w:numId w:val="1"/>
              </w:numPr>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Belirtileri olan kişinin vücut sıvılarıyla temas eden eldivenleri ve diğer tek kullanımlık eşyaları tıbbi atık olarak kabul edilerek uygun şekilde bertaraf edilmesi.</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13</w:t>
            </w:r>
          </w:p>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p>
          <w:p w:rsidR="008B2288" w:rsidRPr="00BB17E9" w:rsidP="008B2288">
            <w:pPr>
              <w:pBdr>
                <w:top w:val="nil"/>
                <w:left w:val="nil"/>
                <w:bottom w:val="nil"/>
                <w:right w:val="nil"/>
                <w:between w:val="nil"/>
              </w:pBdr>
              <w:rPr>
                <w:rFonts w:ascii="Times New Roman" w:eastAsia="Times New Roman" w:hAnsi="Times New Roman" w:cs="Times New Roman"/>
                <w:b/>
                <w:sz w:val="20"/>
                <w:szCs w:val="20"/>
                <w:highlight w:val="yellow"/>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79435F" w:rsidRPr="00BB17E9" w:rsidP="00136722">
            <w:pPr>
              <w:pBdr>
                <w:top w:val="nil"/>
                <w:left w:val="nil"/>
                <w:bottom w:val="nil"/>
                <w:right w:val="nil"/>
                <w:between w:val="nil"/>
              </w:pBdr>
              <w:jc w:val="both"/>
              <w:rPr>
                <w:rFonts w:ascii="Times New Roman" w:eastAsia="Times New Roman" w:hAnsi="Times New Roman" w:cs="Times New Roman"/>
                <w:sz w:val="20"/>
                <w:szCs w:val="20"/>
              </w:rPr>
            </w:pPr>
            <w:bookmarkStart w:id="2" w:name="_heading=h.1fob9te" w:colFirst="0" w:colLast="0"/>
            <w:bookmarkEnd w:id="2"/>
            <w:r w:rsidRPr="00BB17E9">
              <w:rPr>
                <w:rFonts w:ascii="Times New Roman" w:eastAsia="Times New Roman" w:hAnsi="Times New Roman" w:cs="Times New Roman"/>
                <w:sz w:val="20"/>
                <w:szCs w:val="20"/>
              </w:rPr>
              <w:t>Şüpheli COVID19 vakasının tahliyesi/transferi ile ilgili yöntem belirlenmiş mi? Hasta kişinin olası temaslılarının saptanması ve yönetimi, sağlık otoritesinin talimatlarına uygun olarak yapılacağı güvence altına alınmış mı?</w:t>
            </w:r>
          </w:p>
          <w:p w:rsidR="00136722" w:rsidRPr="00BB17E9" w:rsidP="000600CA">
            <w:pPr>
              <w:jc w:val="both"/>
              <w:rPr>
                <w:rFonts w:ascii="Times New Roman" w:eastAsia="Times New Roman" w:hAnsi="Times New Roman" w:cs="Times New Roman"/>
                <w:sz w:val="20"/>
                <w:szCs w:val="20"/>
                <w:highlight w:val="yellow"/>
              </w:rPr>
            </w:pPr>
            <w:r w:rsidRPr="00BB17E9">
              <w:rPr>
                <w:rFonts w:ascii="Times New Roman" w:eastAsia="Times New Roman" w:hAnsi="Times New Roman" w:cs="Times New Roman"/>
                <w:b/>
                <w:sz w:val="20"/>
                <w:szCs w:val="20"/>
              </w:rPr>
              <w:t>Not</w:t>
            </w:r>
            <w:r w:rsidRPr="00BB17E9">
              <w:rPr>
                <w:rFonts w:ascii="Times New Roman" w:eastAsia="Times New Roman" w:hAnsi="Times New Roman" w:cs="Times New Roman"/>
                <w:sz w:val="20"/>
                <w:szCs w:val="20"/>
              </w:rPr>
              <w:t>: Diğer kişilerin etkilenmesini ve bulaş riskini en aza indirgemek için, septomatik kişinin kuruluş yönetimi ve yerel sağlık otoritesinin talimatlarına göre kuruluştan ayrılması gerekir. Sağlık otoritesinin değerlendirmesi sonucu tavsiyeler dikkate alınarakm şüpheli vakanın en uygun sağlık kuruluşuna yönlendirilmesi gerekir,</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49"/>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14</w:t>
            </w:r>
          </w:p>
          <w:p w:rsidR="008B2288" w:rsidRPr="00BB17E9" w:rsidP="008B2288">
            <w:pPr>
              <w:pBdr>
                <w:top w:val="nil"/>
                <w:left w:val="nil"/>
                <w:bottom w:val="nil"/>
                <w:right w:val="nil"/>
                <w:between w:val="nil"/>
              </w:pBdr>
              <w:rPr>
                <w:rFonts w:ascii="Times New Roman" w:eastAsia="Times New Roman" w:hAnsi="Times New Roman" w:cs="Times New Roman"/>
                <w:b/>
                <w:sz w:val="20"/>
                <w:szCs w:val="20"/>
                <w:highlight w:val="yellow"/>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8B2288" w:rsidRPr="00BB17E9" w:rsidP="00F27E00">
            <w:pPr>
              <w:pBdr>
                <w:top w:val="nil"/>
                <w:left w:val="nil"/>
                <w:bottom w:val="nil"/>
                <w:right w:val="nil"/>
                <w:between w:val="nil"/>
              </w:pBdr>
              <w:jc w:val="both"/>
              <w:rPr>
                <w:rFonts w:ascii="Times New Roman" w:eastAsia="Times New Roman" w:hAnsi="Times New Roman" w:cs="Times New Roman"/>
                <w:sz w:val="20"/>
                <w:szCs w:val="20"/>
                <w:highlight w:val="yellow"/>
              </w:rPr>
            </w:pPr>
            <w:r w:rsidRPr="00BB17E9">
              <w:rPr>
                <w:rFonts w:ascii="Times New Roman" w:eastAsia="Times New Roman" w:hAnsi="Times New Roman" w:cs="Times New Roman"/>
                <w:sz w:val="20"/>
                <w:szCs w:val="20"/>
              </w:rPr>
              <w:t>Kuruluş bünyesinde ambulans var ise ambulans kullanımı ve dezenfeksiyonu ile ilgili Sağlık Bakanlığı COVID-19 Rehberinde yer alan kurallar uygulanmakta mı?</w:t>
            </w:r>
            <w:r w:rsidRPr="00BB17E9">
              <w:rPr>
                <w:rFonts w:ascii="Times New Roman" w:eastAsia="Times New Roman" w:hAnsi="Times New Roman" w:cs="Times New Roman"/>
                <w:sz w:val="20"/>
                <w:szCs w:val="20"/>
                <w:highlight w:val="yellow"/>
              </w:rPr>
              <w:t xml:space="preserve"> </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490"/>
        </w:trPr>
        <w:tc>
          <w:tcPr>
            <w:tcW w:w="567" w:type="dxa"/>
            <w:tcBorders>
              <w:top w:val="single" w:sz="4" w:space="0" w:color="000000"/>
              <w:left w:val="single" w:sz="4" w:space="0" w:color="000000"/>
              <w:bottom w:val="single" w:sz="4" w:space="0" w:color="000000"/>
              <w:right w:val="single" w:sz="4" w:space="0" w:color="000000"/>
            </w:tcBorders>
          </w:tcPr>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15</w:t>
            </w:r>
          </w:p>
          <w:p w:rsidR="00D35C75" w:rsidRPr="00BB17E9" w:rsidP="008B2288">
            <w:pPr>
              <w:pBdr>
                <w:top w:val="nil"/>
                <w:left w:val="nil"/>
                <w:bottom w:val="nil"/>
                <w:right w:val="nil"/>
                <w:between w:val="nil"/>
              </w:pBdr>
              <w:rPr>
                <w:rFonts w:ascii="Times New Roman" w:eastAsia="Times New Roman" w:hAnsi="Times New Roman" w:cs="Times New Roman"/>
                <w:b/>
                <w:sz w:val="20"/>
                <w:szCs w:val="20"/>
              </w:rPr>
            </w:pPr>
          </w:p>
          <w:p w:rsidR="008B2288" w:rsidRPr="00BB17E9" w:rsidP="008B2288">
            <w:pPr>
              <w:pBdr>
                <w:top w:val="nil"/>
                <w:left w:val="nil"/>
                <w:bottom w:val="nil"/>
                <w:right w:val="nil"/>
                <w:between w:val="nil"/>
              </w:pBd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vAlign w:val="center"/>
          </w:tcPr>
          <w:p w:rsidR="00136722" w:rsidRPr="00BB17E9" w:rsidP="008B2288">
            <w:p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 xml:space="preserve">Filyasyon/sürveyans </w:t>
            </w:r>
          </w:p>
          <w:p w:rsidR="00136722" w:rsidRPr="00BB17E9" w:rsidP="008B2288">
            <w:pPr>
              <w:pBdr>
                <w:top w:val="nil"/>
                <w:left w:val="nil"/>
                <w:bottom w:val="nil"/>
                <w:right w:val="nil"/>
                <w:between w:val="nil"/>
              </w:pBdr>
              <w:jc w:val="both"/>
              <w:rPr>
                <w:rFonts w:ascii="Times New Roman" w:eastAsia="Times New Roman" w:hAnsi="Times New Roman" w:cs="Times New Roman"/>
                <w:sz w:val="20"/>
                <w:szCs w:val="20"/>
              </w:rPr>
            </w:pPr>
            <w:bookmarkStart w:id="3" w:name="_heading=h.3znysh7" w:colFirst="0" w:colLast="0"/>
            <w:bookmarkEnd w:id="3"/>
            <w:r w:rsidRPr="00BB17E9">
              <w:rPr>
                <w:rFonts w:ascii="Times New Roman" w:eastAsia="Times New Roman" w:hAnsi="Times New Roman" w:cs="Times New Roman"/>
                <w:sz w:val="20"/>
                <w:szCs w:val="20"/>
              </w:rPr>
              <w:t xml:space="preserve">Kuruluşta şüpheli bir vaka tespit edildikten hemen sonra başlatılması, olası veya teyit edilmiş bir vakanın semptomlarının başlamasından 2 gün önce ve 14 gün sonra aşağıdaki maruziyetlerden herhangi birini yaşayan kişi/kişilerin tespiti için Sağlık Bakanlığı ile iletişim yöntemi belirlenmiş mi? </w:t>
            </w:r>
          </w:p>
          <w:p w:rsidR="008B2288" w:rsidRPr="00BB17E9" w:rsidP="008B2288">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 xml:space="preserve">Olası veya teyit edilmiş bir vakayla 1 m içinde ve 15 dakikadan fazla yüz yüze teması; </w:t>
            </w:r>
          </w:p>
          <w:p w:rsidR="008B2288" w:rsidRPr="00BB17E9" w:rsidP="008B2288">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 xml:space="preserve">Olası veya teyit edilmiş bir vakayla doğrudan fiziksel teması; </w:t>
            </w:r>
          </w:p>
          <w:p w:rsidR="00136722" w:rsidRPr="00BB17E9" w:rsidP="002602D0">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Uygun kişisel koruyucu ekipman kullanmadan muhtemel veya doğrulanmış COVID-19 hastalığı olan bir hastaya doğrudan temas, bakım sağlayan kişilerin ve Sağlık Bakanlığı tarafından belirlenen diğer durumlarının güvence altına alınması.</w:t>
            </w:r>
          </w:p>
        </w:tc>
        <w:tc>
          <w:tcPr>
            <w:tcW w:w="283" w:type="dxa"/>
            <w:textDirection w:val="btLr"/>
          </w:tcPr>
          <w:p w:rsidR="008B2288" w:rsidRPr="00BB17E9" w:rsidP="008B2288">
            <w:pPr>
              <w:ind w:left="113" w:right="113"/>
              <w:rPr>
                <w:rFonts w:ascii="Times New Roman" w:hAnsi="Times New Roman" w:cs="Times New Roman"/>
                <w:sz w:val="20"/>
                <w:szCs w:val="20"/>
              </w:rPr>
            </w:pPr>
          </w:p>
        </w:tc>
        <w:tc>
          <w:tcPr>
            <w:tcW w:w="425" w:type="dxa"/>
            <w:textDirection w:val="btLr"/>
          </w:tcPr>
          <w:p w:rsidR="008B2288" w:rsidRPr="00BB17E9" w:rsidP="008B2288">
            <w:pPr>
              <w:ind w:left="113" w:right="113"/>
              <w:rPr>
                <w:rFonts w:ascii="Times New Roman" w:hAnsi="Times New Roman" w:cs="Times New Roman"/>
                <w:sz w:val="20"/>
                <w:szCs w:val="20"/>
              </w:rPr>
            </w:pPr>
          </w:p>
        </w:tc>
        <w:tc>
          <w:tcPr>
            <w:tcW w:w="2835" w:type="dxa"/>
          </w:tcPr>
          <w:p w:rsidR="008B2288" w:rsidRPr="00BB17E9"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68"/>
        </w:trPr>
        <w:tc>
          <w:tcPr>
            <w:tcW w:w="7372" w:type="dxa"/>
            <w:gridSpan w:val="2"/>
            <w:tcBorders>
              <w:top w:val="single" w:sz="4" w:space="0" w:color="000000"/>
              <w:left w:val="single" w:sz="4" w:space="0" w:color="000000"/>
              <w:bottom w:val="single" w:sz="4" w:space="0" w:color="000000"/>
            </w:tcBorders>
          </w:tcPr>
          <w:p w:rsidR="000A02CA" w:rsidRPr="00BB17E9" w:rsidP="000A02CA">
            <w:pPr>
              <w:rPr>
                <w:rFonts w:ascii="Times New Roman" w:hAnsi="Times New Roman" w:cs="Times New Roman"/>
                <w:b/>
                <w:sz w:val="20"/>
                <w:szCs w:val="20"/>
              </w:rPr>
            </w:pPr>
            <w:r w:rsidRPr="00BB17E9">
              <w:rPr>
                <w:rFonts w:ascii="Times New Roman" w:eastAsia="Times New Roman" w:hAnsi="Times New Roman" w:cs="Times New Roman"/>
                <w:b/>
                <w:sz w:val="20"/>
                <w:szCs w:val="20"/>
              </w:rPr>
              <w:t>YÜKLENİCİLER, DIŞ SERVİS / HİZMET SUNUCULARI, ÜRÜN VE HİZMET TEDARİKÇİLERİ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0A02CA" w:rsidRPr="00BB17E9" w:rsidP="000A02CA">
            <w:pPr>
              <w:ind w:right="-2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 KU</w:t>
            </w:r>
          </w:p>
        </w:tc>
        <w:tc>
          <w:tcPr>
            <w:tcW w:w="6805" w:type="dxa"/>
            <w:tcBorders>
              <w:top w:val="single" w:sz="4" w:space="0" w:color="000000"/>
              <w:left w:val="single" w:sz="4" w:space="0" w:color="000000"/>
              <w:bottom w:val="single" w:sz="4" w:space="0" w:color="000000"/>
              <w:right w:val="single" w:sz="4" w:space="0" w:color="000000"/>
            </w:tcBorders>
          </w:tcPr>
          <w:p w:rsidR="00136722" w:rsidRPr="00BB17E9" w:rsidP="000600CA">
            <w:pPr>
              <w:ind w:right="-20"/>
              <w:rPr>
                <w:rFonts w:ascii="Times New Roman" w:eastAsia="Times New Roman" w:hAnsi="Times New Roman" w:cs="Times New Roman"/>
                <w:sz w:val="20"/>
                <w:szCs w:val="20"/>
              </w:rPr>
            </w:pPr>
            <w:r w:rsidRPr="00BB17E9">
              <w:rPr>
                <w:rFonts w:ascii="Times New Roman" w:eastAsia="Times New Roman" w:hAnsi="Times New Roman" w:cs="Times New Roman"/>
                <w:color w:val="333333"/>
                <w:sz w:val="20"/>
                <w:szCs w:val="20"/>
              </w:rPr>
              <w:t>Kuruluş, uyulması gereken kurallara dair tedarikçilerini bilgilendirmiş mi? Kuralların uygulanmasını kontrol altına almış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665"/>
        </w:trPr>
        <w:tc>
          <w:tcPr>
            <w:tcW w:w="567" w:type="dxa"/>
            <w:tcBorders>
              <w:top w:val="single" w:sz="4" w:space="0" w:color="000000"/>
              <w:left w:val="single" w:sz="4" w:space="0" w:color="000000"/>
              <w:bottom w:val="single" w:sz="4" w:space="0" w:color="000000"/>
              <w:right w:val="single" w:sz="4" w:space="0" w:color="000000"/>
            </w:tcBorders>
          </w:tcPr>
          <w:p w:rsidR="000A02CA" w:rsidRPr="00BB17E9" w:rsidP="000A02CA">
            <w:pPr>
              <w:ind w:right="-2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 KU</w:t>
            </w:r>
          </w:p>
        </w:tc>
        <w:tc>
          <w:tcPr>
            <w:tcW w:w="6805" w:type="dxa"/>
            <w:tcBorders>
              <w:top w:val="single" w:sz="4" w:space="0" w:color="000000"/>
              <w:left w:val="single" w:sz="4" w:space="0" w:color="000000"/>
              <w:bottom w:val="single" w:sz="4" w:space="0" w:color="000000"/>
              <w:right w:val="single" w:sz="4" w:space="0" w:color="000000"/>
            </w:tcBorders>
          </w:tcPr>
          <w:p w:rsidR="00136722" w:rsidRPr="00BB17E9" w:rsidP="000600CA">
            <w:pPr>
              <w:ind w:right="-20"/>
              <w:rPr>
                <w:rFonts w:ascii="Times New Roman" w:eastAsia="Times New Roman" w:hAnsi="Times New Roman" w:cs="Times New Roman"/>
                <w:sz w:val="20"/>
                <w:szCs w:val="20"/>
              </w:rPr>
            </w:pPr>
            <w:r w:rsidRPr="00BB17E9">
              <w:rPr>
                <w:rFonts w:ascii="Times New Roman" w:eastAsia="Times New Roman" w:hAnsi="Times New Roman" w:cs="Times New Roman"/>
                <w:color w:val="333333"/>
                <w:sz w:val="20"/>
                <w:szCs w:val="20"/>
              </w:rPr>
              <w:t>Kuruluş, dışarıdan tedarik edilen proses, ürün ve hizmetlerin, kuruluşun hijyen sanitasyon uygulamalarını olumsuz şekilde etkilememesini güvence altına almış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66"/>
        </w:trPr>
        <w:tc>
          <w:tcPr>
            <w:tcW w:w="567"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 KU</w:t>
            </w:r>
          </w:p>
        </w:tc>
        <w:tc>
          <w:tcPr>
            <w:tcW w:w="6805" w:type="dxa"/>
            <w:tcBorders>
              <w:top w:val="single" w:sz="4" w:space="0" w:color="000000"/>
              <w:left w:val="single" w:sz="4" w:space="0" w:color="000000"/>
              <w:bottom w:val="single" w:sz="4" w:space="0" w:color="000000"/>
              <w:right w:val="single" w:sz="4" w:space="0" w:color="000000"/>
            </w:tcBorders>
            <w:vAlign w:val="center"/>
          </w:tcPr>
          <w:p w:rsidR="00136722" w:rsidRPr="00BB17E9" w:rsidP="000600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Tedarikçi araçları ile ilgili temizlik ve hijyen kontrolleri yapılıyor mu? </w:t>
            </w:r>
          </w:p>
          <w:p w:rsidR="002602D0" w:rsidRPr="00BB17E9" w:rsidP="000600CA">
            <w:pPr>
              <w:pBdr>
                <w:top w:val="nil"/>
                <w:left w:val="nil"/>
                <w:bottom w:val="nil"/>
                <w:right w:val="nil"/>
                <w:between w:val="nil"/>
              </w:pBdr>
              <w:jc w:val="both"/>
              <w:rPr>
                <w:rFonts w:ascii="Times New Roman" w:eastAsia="Times New Roman" w:hAnsi="Times New Roman" w:cs="Times New Roman"/>
                <w:sz w:val="20"/>
                <w:szCs w:val="20"/>
              </w:rPr>
            </w:pP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26"/>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BB17E9" w:rsidP="000A02CA">
            <w:pPr>
              <w:jc w:val="both"/>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EĞİTİM</w:t>
            </w:r>
          </w:p>
        </w:tc>
        <w:tc>
          <w:tcPr>
            <w:tcW w:w="283" w:type="dxa"/>
            <w:textDirection w:val="btLr"/>
          </w:tcPr>
          <w:p w:rsidR="000A02CA" w:rsidRPr="00BB17E9" w:rsidP="000A02CA">
            <w:pPr>
              <w:ind w:left="113" w:right="113"/>
              <w:rPr>
                <w:rFonts w:ascii="Times New Roman" w:hAnsi="Times New Roman" w:cs="Times New Roman"/>
                <w:b/>
                <w:sz w:val="20"/>
                <w:szCs w:val="20"/>
              </w:rPr>
            </w:pPr>
          </w:p>
        </w:tc>
        <w:tc>
          <w:tcPr>
            <w:tcW w:w="425" w:type="dxa"/>
            <w:textDirection w:val="btLr"/>
          </w:tcPr>
          <w:p w:rsidR="000A02CA" w:rsidRPr="00BB17E9" w:rsidP="000A02CA">
            <w:pPr>
              <w:ind w:left="113" w:right="113"/>
              <w:rPr>
                <w:rFonts w:ascii="Times New Roman" w:hAnsi="Times New Roman" w:cs="Times New Roman"/>
                <w:b/>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530"/>
        </w:trPr>
        <w:tc>
          <w:tcPr>
            <w:tcW w:w="567" w:type="dxa"/>
            <w:tcBorders>
              <w:top w:val="single" w:sz="4" w:space="0" w:color="000000"/>
              <w:left w:val="single" w:sz="4" w:space="0" w:color="000000"/>
              <w:bottom w:val="single" w:sz="4" w:space="0" w:color="000000"/>
              <w:right w:val="single" w:sz="4" w:space="0" w:color="000000"/>
            </w:tcBorders>
          </w:tcPr>
          <w:p w:rsidR="00752CF5" w:rsidRPr="00BB17E9" w:rsidP="000A02CA">
            <w:pPr>
              <w:jc w:val="center"/>
              <w:rPr>
                <w:rFonts w:ascii="Times New Roman" w:eastAsia="Times New Roman" w:hAnsi="Times New Roman" w:cs="Times New Roman"/>
                <w:b/>
                <w:sz w:val="20"/>
                <w:szCs w:val="20"/>
              </w:rPr>
            </w:pPr>
          </w:p>
          <w:p w:rsidR="002602D0" w:rsidRPr="00BB17E9" w:rsidP="000A02CA">
            <w:pP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1</w:t>
            </w:r>
          </w:p>
          <w:p w:rsidR="002602D0" w:rsidRPr="00BB17E9" w:rsidP="000A02CA">
            <w:pPr>
              <w:jc w:val="center"/>
              <w:rPr>
                <w:rFonts w:ascii="Times New Roman" w:eastAsia="Times New Roman" w:hAnsi="Times New Roman" w:cs="Times New Roman"/>
                <w:b/>
                <w:sz w:val="20"/>
                <w:szCs w:val="20"/>
              </w:rPr>
            </w:pPr>
          </w:p>
          <w:p w:rsidR="000A02CA" w:rsidRPr="00BB17E9" w:rsidP="000A02CA">
            <w:pP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p w:rsidR="002602D0" w:rsidRPr="00BB17E9" w:rsidP="002602D0">
            <w:pPr>
              <w:rPr>
                <w:rFonts w:ascii="Times New Roman" w:eastAsia="Times New Roman" w:hAnsi="Times New Roman" w:cs="Times New Roman"/>
                <w:b/>
                <w:sz w:val="20"/>
                <w:szCs w:val="20"/>
              </w:rPr>
            </w:pPr>
          </w:p>
          <w:p w:rsidR="000A02CA" w:rsidRPr="00BB17E9" w:rsidP="002602D0">
            <w:pPr>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Kuruluş en az aşağıdaki eğitimleri bir plan dahilinde gerçekleştirmiş, personel yetkinliğini sağlayarak kayıtlarını muhafaza etmiş mi?</w:t>
            </w:r>
          </w:p>
          <w:p w:rsidR="000A02CA" w:rsidRPr="00BB17E9" w:rsidP="000A02CA">
            <w:pPr>
              <w:pStyle w:val="ListParagraph"/>
              <w:widowControl w:val="0"/>
              <w:numPr>
                <w:ilvl w:val="0"/>
                <w:numId w:val="3"/>
              </w:numPr>
              <w:ind w:left="360"/>
              <w:jc w:val="both"/>
              <w:rPr>
                <w:rFonts w:ascii="Times New Roman" w:eastAsia="Times New Roman" w:hAnsi="Times New Roman" w:cs="Times New Roman"/>
                <w:sz w:val="20"/>
                <w:szCs w:val="20"/>
              </w:rPr>
            </w:pPr>
            <w:r w:rsidRPr="00BB17E9">
              <w:rPr>
                <w:rFonts w:ascii="Times New Roman" w:hAnsi="Times New Roman" w:cs="Times New Roman"/>
                <w:sz w:val="20"/>
                <w:szCs w:val="20"/>
              </w:rPr>
              <w:t>Standart Enfeksiyon Kontrol Önlemleri (SEKÖ);</w:t>
            </w:r>
          </w:p>
          <w:p w:rsidR="000A02CA" w:rsidRPr="00BB17E9" w:rsidP="000A02CA">
            <w:pPr>
              <w:pStyle w:val="ListParagraph"/>
              <w:widowControl w:val="0"/>
              <w:numPr>
                <w:ilvl w:val="0"/>
                <w:numId w:val="3"/>
              </w:numPr>
              <w:ind w:left="360"/>
              <w:jc w:val="both"/>
              <w:rPr>
                <w:rFonts w:ascii="Times New Roman" w:eastAsia="Times New Roman" w:hAnsi="Times New Roman" w:cs="Times New Roman"/>
                <w:sz w:val="20"/>
                <w:szCs w:val="20"/>
              </w:rPr>
            </w:pPr>
            <w:r w:rsidRPr="00BB17E9">
              <w:rPr>
                <w:rFonts w:ascii="Times New Roman" w:hAnsi="Times New Roman" w:cs="Times New Roman"/>
                <w:sz w:val="20"/>
                <w:szCs w:val="20"/>
              </w:rPr>
              <w:t>Bulaş Bazlı Önlemler (BBÖ);</w:t>
            </w:r>
          </w:p>
          <w:p w:rsidR="00136722" w:rsidRPr="00BB17E9" w:rsidP="00136722">
            <w:pPr>
              <w:pStyle w:val="ListParagraph"/>
              <w:widowControl w:val="0"/>
              <w:numPr>
                <w:ilvl w:val="0"/>
                <w:numId w:val="3"/>
              </w:numPr>
              <w:ind w:left="360"/>
              <w:jc w:val="both"/>
              <w:rPr>
                <w:rFonts w:ascii="Times New Roman" w:eastAsia="Times New Roman" w:hAnsi="Times New Roman" w:cs="Times New Roman"/>
                <w:sz w:val="20"/>
                <w:szCs w:val="20"/>
              </w:rPr>
            </w:pPr>
            <w:r w:rsidRPr="00BB17E9">
              <w:rPr>
                <w:rFonts w:ascii="Times New Roman" w:hAnsi="Times New Roman" w:cs="Times New Roman"/>
                <w:sz w:val="20"/>
                <w:szCs w:val="20"/>
              </w:rPr>
              <w:t>COVID-19 belirtileri ve yayılımı hakkında:</w:t>
            </w:r>
          </w:p>
          <w:p w:rsidR="00136722" w:rsidRPr="00BB17E9" w:rsidP="00136722">
            <w:pPr>
              <w:pStyle w:val="ListParagraph"/>
              <w:widowControl w:val="0"/>
              <w:numPr>
                <w:ilvl w:val="0"/>
                <w:numId w:val="8"/>
              </w:numPr>
              <w:jc w:val="both"/>
              <w:rPr>
                <w:rFonts w:ascii="Times New Roman" w:hAnsi="Times New Roman" w:cs="Times New Roman"/>
                <w:sz w:val="20"/>
                <w:szCs w:val="20"/>
              </w:rPr>
            </w:pPr>
            <w:r w:rsidRPr="00BB17E9">
              <w:rPr>
                <w:rFonts w:ascii="Times New Roman" w:hAnsi="Times New Roman" w:cs="Times New Roman"/>
                <w:sz w:val="20"/>
                <w:szCs w:val="20"/>
              </w:rPr>
              <w:t>Personelin kendisinde belirtiler ve/veya hastalık görüldüğünde yapılacaklar;</w:t>
            </w:r>
          </w:p>
          <w:p w:rsidR="000A02CA" w:rsidRPr="00BB17E9" w:rsidP="00136722">
            <w:pPr>
              <w:pStyle w:val="ListParagraph"/>
              <w:widowControl w:val="0"/>
              <w:numPr>
                <w:ilvl w:val="0"/>
                <w:numId w:val="8"/>
              </w:numPr>
              <w:jc w:val="both"/>
              <w:rPr>
                <w:rFonts w:ascii="Times New Roman" w:eastAsia="Times New Roman" w:hAnsi="Times New Roman" w:cs="Times New Roman"/>
                <w:sz w:val="20"/>
                <w:szCs w:val="20"/>
              </w:rPr>
            </w:pPr>
            <w:r w:rsidRPr="00BB17E9">
              <w:rPr>
                <w:rFonts w:ascii="Times New Roman" w:hAnsi="Times New Roman" w:cs="Times New Roman"/>
                <w:sz w:val="20"/>
                <w:szCs w:val="20"/>
              </w:rPr>
              <w:t>İzolasyon kuralları ve hastalığın yayılmaması için yapacakları/yapılacaklar;</w:t>
            </w:r>
          </w:p>
          <w:p w:rsidR="000A02CA" w:rsidRPr="00BB17E9" w:rsidP="001367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BB17E9">
              <w:rPr>
                <w:rFonts w:ascii="Times New Roman" w:hAnsi="Times New Roman" w:cs="Times New Roman"/>
                <w:sz w:val="20"/>
                <w:szCs w:val="20"/>
              </w:rPr>
              <w:t>Kişisel Hijyen, El Hijyeni,</w:t>
            </w:r>
          </w:p>
          <w:p w:rsidR="000A02CA" w:rsidRPr="00BB17E9" w:rsidP="001367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BB17E9">
              <w:rPr>
                <w:rFonts w:ascii="Times New Roman" w:hAnsi="Times New Roman" w:cs="Times New Roman"/>
                <w:sz w:val="20"/>
                <w:szCs w:val="20"/>
              </w:rPr>
              <w:t>KKD kullanılması</w:t>
            </w:r>
          </w:p>
          <w:p w:rsidR="00136722" w:rsidRPr="00BB17E9" w:rsidP="00136722">
            <w:pPr>
              <w:pBdr>
                <w:top w:val="nil"/>
                <w:left w:val="nil"/>
                <w:bottom w:val="nil"/>
                <w:right w:val="nil"/>
                <w:between w:val="nil"/>
              </w:pBdr>
              <w:tabs>
                <w:tab w:val="left" w:pos="11340"/>
              </w:tabs>
              <w:ind w:right="-2"/>
              <w:jc w:val="both"/>
              <w:rPr>
                <w:rFonts w:ascii="Times New Roman" w:hAnsi="Times New Roman" w:cs="Times New Roman"/>
                <w:b/>
                <w:sz w:val="20"/>
                <w:szCs w:val="20"/>
              </w:rPr>
            </w:pPr>
            <w:r w:rsidRPr="00BB17E9">
              <w:rPr>
                <w:rFonts w:ascii="Times New Roman" w:hAnsi="Times New Roman" w:cs="Times New Roman"/>
                <w:b/>
                <w:sz w:val="20"/>
                <w:szCs w:val="20"/>
              </w:rPr>
              <w:t>Temizlik personeli eğitimlerinde ayrıca;</w:t>
            </w:r>
          </w:p>
          <w:p w:rsidR="00136722" w:rsidRPr="00BB17E9" w:rsidP="00136722">
            <w:pPr>
              <w:pBdr>
                <w:top w:val="nil"/>
                <w:left w:val="nil"/>
                <w:bottom w:val="nil"/>
                <w:right w:val="nil"/>
                <w:between w:val="nil"/>
              </w:pBdr>
              <w:tabs>
                <w:tab w:val="left" w:pos="11340"/>
              </w:tabs>
              <w:ind w:right="-2"/>
              <w:jc w:val="both"/>
              <w:rPr>
                <w:rFonts w:ascii="Times New Roman" w:hAnsi="Times New Roman" w:cs="Times New Roman"/>
                <w:sz w:val="20"/>
                <w:szCs w:val="20"/>
              </w:rPr>
            </w:pPr>
            <w:r w:rsidRPr="00BB17E9">
              <w:rPr>
                <w:rFonts w:ascii="Times New Roman" w:hAnsi="Times New Roman" w:cs="Times New Roman"/>
                <w:sz w:val="20"/>
                <w:szCs w:val="20"/>
              </w:rPr>
              <w:t>Temizlik yapılmadan önce, yapılırken ve yapıldıktan sonra dikkat edilmesi gereken hususlar,</w:t>
            </w:r>
          </w:p>
          <w:p w:rsidR="00745C15" w:rsidP="00BB17E9">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r w:rsidRPr="00BB17E9">
              <w:rPr>
                <w:rFonts w:ascii="Times New Roman" w:hAnsi="Times New Roman" w:cs="Times New Roman"/>
                <w:sz w:val="20"/>
                <w:szCs w:val="20"/>
              </w:rPr>
              <w:t>İşyerinde kullanılan temizlik ki</w:t>
            </w:r>
            <w:sdt>
              <w:sdtPr>
                <w:rPr>
                  <w:rFonts w:ascii="Times New Roman" w:hAnsi="Times New Roman" w:cs="Times New Roman"/>
                  <w:sz w:val="20"/>
                  <w:szCs w:val="20"/>
                </w:rPr>
                <w:tag w:val="goog_rdk_1"/>
                <w:id w:val="1400863763"/>
                <w:richText/>
              </w:sdtPr>
              <w:sdtContent/>
            </w:sdt>
            <w:r w:rsidRPr="00BB17E9">
              <w:rPr>
                <w:rFonts w:ascii="Times New Roman" w:eastAsia="Times New Roman" w:hAnsi="Times New Roman" w:cs="Times New Roman"/>
                <w:sz w:val="20"/>
                <w:szCs w:val="20"/>
              </w:rPr>
              <w:t>myasallarının tehlikelerini, atıkların toplanması ve imhasını içermelidir.</w:t>
            </w:r>
          </w:p>
          <w:p w:rsidR="00BB17E9" w:rsidP="00BB17E9">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p w:rsidR="00BB17E9" w:rsidRPr="00BB17E9" w:rsidP="00BB17E9">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08"/>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b/>
                <w:color w:val="333333"/>
                <w:sz w:val="20"/>
                <w:szCs w:val="20"/>
              </w:rPr>
            </w:pPr>
            <w:bookmarkStart w:id="4" w:name="_Hlk55068806"/>
            <w:r w:rsidRPr="00BB17E9">
              <w:rPr>
                <w:rFonts w:ascii="Times New Roman" w:eastAsia="Times New Roman" w:hAnsi="Times New Roman" w:cs="Times New Roman"/>
                <w:b/>
                <w:color w:val="333333"/>
                <w:sz w:val="20"/>
                <w:szCs w:val="20"/>
              </w:rPr>
              <w:t>ATIK YÖNETİMİ</w:t>
            </w:r>
          </w:p>
          <w:p w:rsidR="008246FD" w:rsidRPr="00BB17E9" w:rsidP="000A02CA">
            <w:pPr>
              <w:pBdr>
                <w:top w:val="nil"/>
                <w:left w:val="nil"/>
                <w:bottom w:val="nil"/>
                <w:right w:val="nil"/>
                <w:between w:val="nil"/>
              </w:pBdr>
              <w:jc w:val="both"/>
              <w:rPr>
                <w:rFonts w:ascii="Times New Roman" w:eastAsia="Times New Roman" w:hAnsi="Times New Roman" w:cs="Times New Roman"/>
                <w:b/>
                <w:color w:val="333333"/>
                <w:sz w:val="20"/>
                <w:szCs w:val="20"/>
              </w:rPr>
            </w:pPr>
          </w:p>
        </w:tc>
        <w:tc>
          <w:tcPr>
            <w:tcW w:w="283" w:type="dxa"/>
            <w:textDirection w:val="btLr"/>
          </w:tcPr>
          <w:p w:rsidR="000A02CA" w:rsidRPr="00BB17E9" w:rsidP="000A02CA">
            <w:pPr>
              <w:ind w:left="113" w:right="113"/>
              <w:rPr>
                <w:rFonts w:ascii="Times New Roman" w:hAnsi="Times New Roman" w:cs="Times New Roman"/>
                <w:b/>
                <w:sz w:val="20"/>
                <w:szCs w:val="20"/>
              </w:rPr>
            </w:pPr>
          </w:p>
        </w:tc>
        <w:tc>
          <w:tcPr>
            <w:tcW w:w="425" w:type="dxa"/>
            <w:textDirection w:val="btLr"/>
          </w:tcPr>
          <w:p w:rsidR="000A02CA" w:rsidRPr="00BB17E9" w:rsidP="000A02CA">
            <w:pPr>
              <w:ind w:left="113" w:right="113"/>
              <w:rPr>
                <w:rFonts w:ascii="Times New Roman" w:hAnsi="Times New Roman" w:cs="Times New Roman"/>
                <w:b/>
                <w:sz w:val="20"/>
                <w:szCs w:val="20"/>
              </w:rPr>
            </w:pPr>
          </w:p>
        </w:tc>
        <w:tc>
          <w:tcPr>
            <w:tcW w:w="2835" w:type="dxa"/>
          </w:tcPr>
          <w:p w:rsidR="000A02CA" w:rsidRPr="00BB17E9" w:rsidP="000A02CA">
            <w:pPr>
              <w:rPr>
                <w:rFonts w:ascii="Times New Roman" w:hAnsi="Times New Roman" w:cs="Times New Roman"/>
                <w:b/>
                <w:sz w:val="20"/>
                <w:szCs w:val="20"/>
              </w:rPr>
            </w:pPr>
          </w:p>
        </w:tc>
      </w:tr>
      <w:bookmarkEnd w:id="4"/>
      <w:tr w:rsidTr="002602D0">
        <w:tblPrEx>
          <w:tblW w:w="10915" w:type="dxa"/>
          <w:tblInd w:w="-714" w:type="dxa"/>
          <w:tblLayout w:type="fixed"/>
          <w:tblLook w:val="04A0"/>
        </w:tblPrEx>
        <w:trPr>
          <w:cantSplit/>
          <w:trHeight w:val="784"/>
        </w:trPr>
        <w:tc>
          <w:tcPr>
            <w:tcW w:w="567" w:type="dxa"/>
            <w:tcBorders>
              <w:top w:val="single" w:sz="4" w:space="0" w:color="000000"/>
              <w:left w:val="single" w:sz="4" w:space="0" w:color="000000"/>
              <w:bottom w:val="single" w:sz="4" w:space="0" w:color="000000"/>
              <w:right w:val="single" w:sz="4" w:space="0" w:color="000000"/>
            </w:tcBorders>
          </w:tcPr>
          <w:p w:rsidR="002602D0" w:rsidRPr="00BB17E9" w:rsidP="000A02CA">
            <w:pPr>
              <w:spacing w:line="312" w:lineRule="auto"/>
              <w:ind w:right="60"/>
              <w:jc w:val="center"/>
              <w:rPr>
                <w:rFonts w:ascii="Times New Roman" w:hAnsi="Times New Roman" w:cs="Times New Roman"/>
                <w:b/>
                <w:bCs/>
                <w:sz w:val="20"/>
                <w:szCs w:val="20"/>
              </w:rPr>
            </w:pPr>
            <w:r w:rsidRPr="00BB17E9">
              <w:rPr>
                <w:rFonts w:ascii="Times New Roman" w:hAnsi="Times New Roman" w:cs="Times New Roman"/>
                <w:b/>
                <w:bCs/>
                <w:sz w:val="20"/>
                <w:szCs w:val="20"/>
              </w:rPr>
              <w:t>1</w:t>
            </w:r>
          </w:p>
          <w:p w:rsidR="000A02CA" w:rsidRPr="00BB17E9" w:rsidP="000A02CA">
            <w:pPr>
              <w:spacing w:line="312" w:lineRule="auto"/>
              <w:ind w:right="60"/>
              <w:jc w:val="center"/>
              <w:rPr>
                <w:rFonts w:ascii="Times New Roman" w:hAnsi="Times New Roman" w:cs="Times New Roman"/>
                <w:b/>
                <w:bCs/>
                <w:color w:val="FF0000"/>
                <w:sz w:val="20"/>
                <w:szCs w:val="20"/>
              </w:rPr>
            </w:pPr>
            <w:r w:rsidRPr="00BB17E9">
              <w:rPr>
                <w:rFonts w:ascii="Times New Roman" w:hAnsi="Times New Roman" w:cs="Times New Roman"/>
                <w:b/>
                <w:bCs/>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BB17E9" w:rsidP="000A02CA">
            <w:pPr>
              <w:ind w:right="60"/>
              <w:jc w:val="both"/>
              <w:rPr>
                <w:rFonts w:ascii="Times New Roman" w:hAnsi="Times New Roman" w:cs="Times New Roman"/>
                <w:bCs/>
                <w:sz w:val="20"/>
                <w:szCs w:val="20"/>
              </w:rPr>
            </w:pPr>
            <w:r w:rsidRPr="00BB17E9">
              <w:rPr>
                <w:rFonts w:ascii="Times New Roman" w:hAnsi="Times New Roman" w:cs="Times New Roman"/>
                <w:bCs/>
                <w:sz w:val="20"/>
                <w:szCs w:val="20"/>
              </w:rPr>
              <w:t>Atık yönetimi ile ilgili yöntem belirlenmiş mi?</w:t>
            </w:r>
          </w:p>
          <w:p w:rsidR="00752CF5" w:rsidRPr="00BB17E9" w:rsidP="0047179A">
            <w:pPr>
              <w:ind w:right="60"/>
              <w:jc w:val="both"/>
              <w:rPr>
                <w:rFonts w:ascii="Times New Roman" w:eastAsia="Times New Roman" w:hAnsi="Times New Roman" w:cs="Times New Roman"/>
                <w:sz w:val="20"/>
                <w:szCs w:val="20"/>
              </w:rPr>
            </w:pPr>
            <w:r w:rsidRPr="00BB17E9">
              <w:rPr>
                <w:rFonts w:ascii="Times New Roman" w:hAnsi="Times New Roman" w:cs="Times New Roman"/>
                <w:bCs/>
                <w:sz w:val="20"/>
                <w:szCs w:val="20"/>
              </w:rPr>
              <w:t>Sağlık Bakanlığı COVID-19 atık yönetimi dokümanına uygun hareket edilmesi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70"/>
        </w:trPr>
        <w:tc>
          <w:tcPr>
            <w:tcW w:w="567" w:type="dxa"/>
            <w:tcBorders>
              <w:top w:val="single" w:sz="4" w:space="0" w:color="000000"/>
              <w:left w:val="single" w:sz="4" w:space="0" w:color="000000"/>
              <w:bottom w:val="single" w:sz="4" w:space="0" w:color="000000"/>
              <w:right w:val="single" w:sz="4" w:space="0" w:color="000000"/>
            </w:tcBorders>
          </w:tcPr>
          <w:p w:rsidR="002602D0" w:rsidRPr="00BB17E9" w:rsidP="000A02CA">
            <w:pPr>
              <w:pStyle w:val="ListParagraph"/>
              <w:spacing w:line="312" w:lineRule="auto"/>
              <w:ind w:left="0" w:right="60"/>
              <w:jc w:val="center"/>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2</w:t>
            </w:r>
          </w:p>
          <w:p w:rsidR="000A02CA" w:rsidRPr="00BB17E9" w:rsidP="002602D0">
            <w:pPr>
              <w:pStyle w:val="ListParagraph"/>
              <w:spacing w:line="312" w:lineRule="auto"/>
              <w:ind w:left="0" w:right="60"/>
              <w:jc w:val="center"/>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right="60"/>
              <w:jc w:val="both"/>
              <w:rPr>
                <w:rFonts w:ascii="Times New Roman" w:eastAsia="Times New Roman" w:hAnsi="Times New Roman" w:cs="Times New Roman"/>
                <w:sz w:val="20"/>
                <w:szCs w:val="20"/>
              </w:rPr>
            </w:pPr>
            <w:r w:rsidRPr="00BB17E9">
              <w:rPr>
                <w:rFonts w:ascii="Times New Roman" w:hAnsi="Times New Roman" w:cs="Times New Roman"/>
                <w:bCs/>
                <w:color w:val="333333"/>
                <w:sz w:val="20"/>
                <w:szCs w:val="20"/>
              </w:rPr>
              <w:t>Atık toplama istasyonu, mevzuat gereksinimlerini karşılayacak şekilde diğer alanlar ve çevreden ayrılmış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2602D0" w:rsidRPr="00BB17E9" w:rsidP="000A02CA">
            <w:pPr>
              <w:jc w:val="center"/>
              <w:rPr>
                <w:rFonts w:ascii="Times New Roman" w:hAnsi="Times New Roman" w:cs="Times New Roman"/>
                <w:b/>
                <w:sz w:val="20"/>
                <w:szCs w:val="20"/>
              </w:rPr>
            </w:pPr>
            <w:r w:rsidRPr="00BB17E9">
              <w:rPr>
                <w:rFonts w:ascii="Times New Roman" w:hAnsi="Times New Roman" w:cs="Times New Roman"/>
                <w:b/>
                <w:sz w:val="20"/>
                <w:szCs w:val="20"/>
              </w:rPr>
              <w:t>3</w:t>
            </w:r>
          </w:p>
          <w:p w:rsidR="000A02CA" w:rsidRPr="00BB17E9" w:rsidP="000A02CA">
            <w:pPr>
              <w:jc w:val="center"/>
              <w:rPr>
                <w:rFonts w:ascii="Times New Roman" w:hAnsi="Times New Roman" w:cs="Times New Roman"/>
                <w:b/>
                <w:sz w:val="20"/>
                <w:szCs w:val="20"/>
                <w:highlight w:val="yellow"/>
              </w:rPr>
            </w:pPr>
            <w:r w:rsidRPr="00BB17E9">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52CF5" w:rsidRPr="00BB17E9" w:rsidP="0047179A">
            <w:pPr>
              <w:ind w:right="60"/>
              <w:jc w:val="both"/>
              <w:rPr>
                <w:rFonts w:ascii="Times New Roman" w:eastAsia="Times New Roman" w:hAnsi="Times New Roman" w:cs="Times New Roman"/>
                <w:sz w:val="20"/>
                <w:szCs w:val="20"/>
                <w:highlight w:val="yellow"/>
              </w:rPr>
            </w:pPr>
            <w:r w:rsidRPr="00BB17E9">
              <w:rPr>
                <w:rFonts w:ascii="Times New Roman" w:hAnsi="Times New Roman" w:cs="Times New Roman"/>
                <w:bCs/>
                <w:color w:val="333333"/>
                <w:sz w:val="20"/>
                <w:szCs w:val="20"/>
              </w:rPr>
              <w:t>Sıvı ve katı atık toplama istasyonu, atıkların her tasfiyesinden / uzaklaştırılmasından sonra temizlenmekte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15"/>
        </w:trPr>
        <w:tc>
          <w:tcPr>
            <w:tcW w:w="567" w:type="dxa"/>
            <w:tcBorders>
              <w:top w:val="single" w:sz="4" w:space="0" w:color="000000"/>
              <w:left w:val="single" w:sz="4" w:space="0" w:color="000000"/>
              <w:bottom w:val="single" w:sz="4" w:space="0" w:color="000000"/>
              <w:right w:val="single" w:sz="4" w:space="0" w:color="000000"/>
            </w:tcBorders>
          </w:tcPr>
          <w:p w:rsidR="000A02CA" w:rsidRPr="00BB17E9" w:rsidP="00036304">
            <w:pPr>
              <w:pStyle w:val="ListParagraph"/>
              <w:spacing w:line="312" w:lineRule="auto"/>
              <w:ind w:left="0" w:right="60"/>
              <w:jc w:val="center"/>
              <w:rPr>
                <w:rFonts w:ascii="Times New Roman" w:hAnsi="Times New Roman" w:cs="Times New Roman"/>
                <w:b/>
                <w:bCs/>
                <w:color w:val="333333"/>
                <w:sz w:val="20"/>
                <w:szCs w:val="20"/>
                <w:highlight w:val="yellow"/>
              </w:rPr>
            </w:pPr>
            <w:r w:rsidRPr="00BB17E9">
              <w:rPr>
                <w:rFonts w:ascii="Times New Roman" w:hAnsi="Times New Roman" w:cs="Times New Roman"/>
                <w:b/>
                <w:bCs/>
                <w:color w:val="333333"/>
                <w:sz w:val="20"/>
                <w:szCs w:val="20"/>
              </w:rPr>
              <w:t>4 BU</w:t>
            </w:r>
          </w:p>
        </w:tc>
        <w:tc>
          <w:tcPr>
            <w:tcW w:w="6805" w:type="dxa"/>
            <w:tcBorders>
              <w:top w:val="single" w:sz="4" w:space="0" w:color="000000"/>
              <w:left w:val="single" w:sz="4" w:space="0" w:color="000000"/>
              <w:bottom w:val="single" w:sz="4" w:space="0" w:color="000000"/>
              <w:right w:val="single" w:sz="4" w:space="0" w:color="000000"/>
            </w:tcBorders>
          </w:tcPr>
          <w:p w:rsidR="00752CF5" w:rsidRPr="00BB17E9" w:rsidP="0047179A">
            <w:pPr>
              <w:pStyle w:val="ListParagraph"/>
              <w:ind w:left="0" w:right="60"/>
              <w:jc w:val="both"/>
              <w:rPr>
                <w:rFonts w:ascii="Times New Roman" w:eastAsia="Times New Roman" w:hAnsi="Times New Roman" w:cs="Times New Roman"/>
                <w:sz w:val="20"/>
                <w:szCs w:val="20"/>
                <w:highlight w:val="yellow"/>
              </w:rPr>
            </w:pPr>
            <w:r w:rsidRPr="00BB17E9">
              <w:rPr>
                <w:rFonts w:ascii="Times New Roman" w:hAnsi="Times New Roman" w:cs="Times New Roman"/>
                <w:bCs/>
                <w:color w:val="333333"/>
                <w:sz w:val="20"/>
                <w:szCs w:val="20"/>
              </w:rPr>
              <w:t>Araç, taşıyıcı ve konteynerler bakımlı, temiz ve uygun durumda tutulmakta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spacing w:line="312" w:lineRule="auto"/>
              <w:ind w:left="0" w:right="60"/>
              <w:jc w:val="center"/>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 xml:space="preserve">5 </w:t>
            </w:r>
            <w:r w:rsidRPr="00BB17E9">
              <w:rPr>
                <w:rFonts w:ascii="Times New Roman" w:hAnsi="Times New Roman" w:cs="Times New Roman"/>
                <w:b/>
                <w:bCs/>
                <w:color w:val="333333"/>
                <w:sz w:val="18"/>
                <w:szCs w:val="18"/>
              </w:rPr>
              <w:t>KU</w:t>
            </w:r>
          </w:p>
        </w:tc>
        <w:tc>
          <w:tcPr>
            <w:tcW w:w="6805" w:type="dxa"/>
            <w:tcBorders>
              <w:top w:val="single" w:sz="4" w:space="0" w:color="000000"/>
              <w:left w:val="single" w:sz="4" w:space="0" w:color="000000"/>
              <w:bottom w:val="single" w:sz="4" w:space="0" w:color="000000"/>
              <w:right w:val="single" w:sz="4" w:space="0" w:color="000000"/>
            </w:tcBorders>
          </w:tcPr>
          <w:p w:rsidR="00752CF5" w:rsidRPr="00BB17E9" w:rsidP="0047179A">
            <w:pPr>
              <w:pStyle w:val="ListParagraph"/>
              <w:ind w:left="0" w:right="60"/>
              <w:jc w:val="both"/>
              <w:rPr>
                <w:rFonts w:ascii="Times New Roman" w:eastAsia="Times New Roman" w:hAnsi="Times New Roman" w:cs="Times New Roman"/>
                <w:sz w:val="20"/>
                <w:szCs w:val="20"/>
              </w:rPr>
            </w:pPr>
            <w:r w:rsidRPr="00BB17E9">
              <w:rPr>
                <w:rFonts w:ascii="Times New Roman" w:hAnsi="Times New Roman" w:cs="Times New Roman"/>
                <w:bCs/>
                <w:color w:val="333333"/>
                <w:sz w:val="20"/>
                <w:szCs w:val="20"/>
              </w:rPr>
              <w:t>Kullanımda olan çöp kutuları tercihen elle temas etmeden açılabilir-kapanabilir (pedallı, sensörlü, vb.) mi?</w:t>
            </w:r>
            <w:r w:rsidRPr="00BB17E9">
              <w:rPr>
                <w:rFonts w:ascii="Times New Roman" w:eastAsia="Times New Roman" w:hAnsi="Times New Roman" w:cs="Times New Roman"/>
                <w:sz w:val="20"/>
                <w:szCs w:val="20"/>
              </w:rPr>
              <w:t xml:space="preserve">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4"/>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BB17E9" w:rsidP="000A02CA">
            <w:pPr>
              <w:spacing w:line="312" w:lineRule="auto"/>
              <w:ind w:right="60"/>
              <w:jc w:val="both"/>
              <w:rPr>
                <w:rFonts w:ascii="Times New Roman" w:hAnsi="Times New Roman" w:cs="Times New Roman"/>
                <w:b/>
                <w:bCs/>
                <w:color w:val="333333"/>
                <w:sz w:val="20"/>
                <w:szCs w:val="20"/>
              </w:rPr>
            </w:pPr>
            <w:bookmarkStart w:id="5" w:name="_Hlk55066519"/>
            <w:r w:rsidRPr="00BB17E9">
              <w:rPr>
                <w:rFonts w:ascii="Times New Roman" w:hAnsi="Times New Roman" w:cs="Times New Roman"/>
                <w:b/>
                <w:bCs/>
                <w:color w:val="333333"/>
                <w:sz w:val="20"/>
                <w:szCs w:val="20"/>
              </w:rPr>
              <w:t>İŞLETME GİRİŞİ, GÜVENLİK/DANIŞMA</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bookmarkEnd w:id="5"/>
      <w:tr w:rsidTr="002602D0">
        <w:tblPrEx>
          <w:tblW w:w="10915" w:type="dxa"/>
          <w:tblInd w:w="-714" w:type="dxa"/>
          <w:tblLayout w:type="fixed"/>
          <w:tblLook w:val="04A0"/>
        </w:tblPrEx>
        <w:trPr>
          <w:cantSplit/>
          <w:trHeight w:val="496"/>
        </w:trPr>
        <w:tc>
          <w:tcPr>
            <w:tcW w:w="567" w:type="dxa"/>
            <w:tcBorders>
              <w:top w:val="single" w:sz="4" w:space="0" w:color="000000"/>
              <w:left w:val="single" w:sz="4" w:space="0" w:color="000000"/>
              <w:bottom w:val="single" w:sz="4" w:space="0" w:color="000000"/>
              <w:right w:val="single" w:sz="4" w:space="0" w:color="000000"/>
            </w:tcBorders>
          </w:tcPr>
          <w:p w:rsidR="00AC1DCF"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1</w:t>
            </w:r>
          </w:p>
          <w:p w:rsidR="000A02CA"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keepNext/>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Giriş esnasında herkesin (misafir, çalışan, ziyaretçi, tedarikçi vb) vücut sıcaklığı ölçümünün yapılması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B3971">
        <w:tblPrEx>
          <w:tblW w:w="10915" w:type="dxa"/>
          <w:tblInd w:w="-714" w:type="dxa"/>
          <w:tblLayout w:type="fixed"/>
          <w:tblLook w:val="04A0"/>
        </w:tblPrEx>
        <w:trPr>
          <w:cantSplit/>
          <w:trHeight w:val="910"/>
        </w:trPr>
        <w:tc>
          <w:tcPr>
            <w:tcW w:w="567" w:type="dxa"/>
            <w:tcBorders>
              <w:top w:val="single" w:sz="4" w:space="0" w:color="000000"/>
              <w:left w:val="single" w:sz="4" w:space="0" w:color="000000"/>
              <w:bottom w:val="single" w:sz="4" w:space="0" w:color="000000"/>
              <w:right w:val="single" w:sz="4" w:space="0" w:color="000000"/>
            </w:tcBorders>
          </w:tcPr>
          <w:p w:rsidR="00AC1DCF"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2</w:t>
            </w:r>
          </w:p>
          <w:p w:rsidR="000A02CA"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keepNext/>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Güvenlik personeli, tesise ilk girişte ölçülen ve doğrulanan vücut sıcaklığı değeri 38ºC ve üzeri olan kişilerin ilk ölçümden en az 15 dakika sonra tekrar ölçülmesi halen vücut sıcaklığı değeri 38ºC ve üstü olan kişilerin tesise alınmayıp en yakın sağlık kuruluşuna sevki ile ilgili metot hakkında bilgiye sahip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B3971">
        <w:tblPrEx>
          <w:tblW w:w="10915" w:type="dxa"/>
          <w:tblInd w:w="-714" w:type="dxa"/>
          <w:tblLayout w:type="fixed"/>
          <w:tblLook w:val="04A0"/>
        </w:tblPrEx>
        <w:trPr>
          <w:cantSplit/>
          <w:trHeight w:val="697"/>
        </w:trPr>
        <w:tc>
          <w:tcPr>
            <w:tcW w:w="567" w:type="dxa"/>
            <w:tcBorders>
              <w:top w:val="single" w:sz="4" w:space="0" w:color="000000"/>
              <w:left w:val="single" w:sz="4" w:space="0" w:color="000000"/>
              <w:bottom w:val="single" w:sz="4" w:space="0" w:color="000000"/>
              <w:right w:val="single" w:sz="4" w:space="0" w:color="000000"/>
            </w:tcBorders>
          </w:tcPr>
          <w:p w:rsidR="004B3971"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3</w:t>
            </w:r>
          </w:p>
          <w:p w:rsidR="000A02CA"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keepNext/>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Güvenlik personelinin giriş çıkışlarda fiziksel mesafeyi koruması, kişisel koruyucu önlemler için gerekli (maske, yüz koruyucu siperlik ve gerektiğinde bagaj kontrolü, üst arama vb. için eldiven) KKD temin edilmiş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45C15">
        <w:tblPrEx>
          <w:tblW w:w="10915" w:type="dxa"/>
          <w:tblInd w:w="-714" w:type="dxa"/>
          <w:tblLayout w:type="fixed"/>
          <w:tblLook w:val="04A0"/>
        </w:tblPrEx>
        <w:trPr>
          <w:cantSplit/>
          <w:trHeight w:val="632"/>
        </w:trPr>
        <w:tc>
          <w:tcPr>
            <w:tcW w:w="567" w:type="dxa"/>
            <w:tcBorders>
              <w:top w:val="single" w:sz="4" w:space="0" w:color="000000"/>
              <w:left w:val="single" w:sz="4" w:space="0" w:color="000000"/>
              <w:bottom w:val="single" w:sz="4" w:space="0" w:color="000000"/>
              <w:right w:val="single" w:sz="4" w:space="0" w:color="000000"/>
            </w:tcBorders>
          </w:tcPr>
          <w:p w:rsidR="004B3971"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4</w:t>
            </w:r>
          </w:p>
          <w:p w:rsidR="000A02CA"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keepNext/>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Güvenlik personeli tarafından ortak kullanılan telsiz/telefon gibi malzemelerin vardiya değişimlerinde teslim öncesi uygun şekilde dezenfekte edilmesi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50"/>
        </w:trPr>
        <w:tc>
          <w:tcPr>
            <w:tcW w:w="567" w:type="dxa"/>
            <w:tcBorders>
              <w:top w:val="single" w:sz="4" w:space="0" w:color="000000"/>
              <w:left w:val="single" w:sz="4" w:space="0" w:color="000000"/>
              <w:bottom w:val="single" w:sz="4" w:space="0" w:color="000000"/>
              <w:right w:val="single" w:sz="4" w:space="0" w:color="000000"/>
            </w:tcBorders>
          </w:tcPr>
          <w:p w:rsidR="004B3971"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5</w:t>
            </w:r>
          </w:p>
          <w:p w:rsidR="000A02CA"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keepNext/>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Bütün giriş/çıkışlar detaylı olarak kayıt altına alınıyor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B3971">
        <w:tblPrEx>
          <w:tblW w:w="10915"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4B3971"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6</w:t>
            </w:r>
          </w:p>
          <w:p w:rsidR="000A02CA"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keepNext/>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Ziyaretçi kartlarının her kullanımdan önce dezenfekte edilmesi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973"/>
        </w:trPr>
        <w:tc>
          <w:tcPr>
            <w:tcW w:w="567" w:type="dxa"/>
            <w:tcBorders>
              <w:top w:val="single" w:sz="4" w:space="0" w:color="000000"/>
              <w:left w:val="single" w:sz="4" w:space="0" w:color="000000"/>
              <w:bottom w:val="single" w:sz="4" w:space="0" w:color="000000"/>
              <w:right w:val="single" w:sz="4" w:space="0" w:color="000000"/>
            </w:tcBorders>
          </w:tcPr>
          <w:p w:rsidR="00472B5B"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7</w:t>
            </w:r>
          </w:p>
          <w:p w:rsidR="000A02CA" w:rsidRPr="00BB17E9"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keepNext/>
              <w:pBdr>
                <w:top w:val="nil"/>
                <w:left w:val="nil"/>
                <w:bottom w:val="nil"/>
                <w:right w:val="nil"/>
                <w:between w:val="nil"/>
              </w:pBdr>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Giriş / çıkışlarda sosyal mesafe kuralına dikkat edilmesi için uyarıcı çizgi, şerit, bant çekilmiş mi, çalışanların işyerine sırayla alınması sağlanıyor mu, gerekli durumlar için ilave turnikeler eklenmiş mi ve mümkün olduğunca kamera ile bu aksiyonlar takip edilmekte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77"/>
        </w:trPr>
        <w:tc>
          <w:tcPr>
            <w:tcW w:w="567" w:type="dxa"/>
            <w:tcBorders>
              <w:top w:val="single" w:sz="4" w:space="0" w:color="000000"/>
              <w:left w:val="single" w:sz="4" w:space="0" w:color="000000"/>
              <w:bottom w:val="single" w:sz="4" w:space="0" w:color="000000"/>
              <w:right w:val="single" w:sz="4" w:space="0" w:color="000000"/>
            </w:tcBorders>
          </w:tcPr>
          <w:p w:rsidR="00472B5B"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8</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sz w:val="20"/>
                <w:szCs w:val="20"/>
              </w:rPr>
            </w:pPr>
            <w:r w:rsidRPr="00BB17E9">
              <w:rPr>
                <w:rFonts w:ascii="Times New Roman" w:eastAsia="Times New Roman" w:hAnsi="Times New Roman" w:cs="Times New Roman"/>
                <w:sz w:val="20"/>
                <w:szCs w:val="20"/>
              </w:rPr>
              <w:t>Alkol bazlı el antiseptiği konulmuş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72B5B">
        <w:tblPrEx>
          <w:tblW w:w="10915" w:type="dxa"/>
          <w:tblInd w:w="-714" w:type="dxa"/>
          <w:tblLayout w:type="fixed"/>
          <w:tblLook w:val="04A0"/>
        </w:tblPrEx>
        <w:trPr>
          <w:trHeight w:val="666"/>
        </w:trPr>
        <w:tc>
          <w:tcPr>
            <w:tcW w:w="567" w:type="dxa"/>
            <w:tcBorders>
              <w:top w:val="single" w:sz="4" w:space="0" w:color="000000"/>
              <w:left w:val="single" w:sz="4" w:space="0" w:color="000000"/>
              <w:bottom w:val="single" w:sz="4" w:space="0" w:color="000000"/>
              <w:right w:val="single" w:sz="4" w:space="0" w:color="000000"/>
            </w:tcBorders>
          </w:tcPr>
          <w:p w:rsidR="00472B5B"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9</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Ziyaretçilerin kuruluşa girmeden önce Covid-19'u önlemeye yönelik alınan tedbirler/uygulanan kurallar konusunda bilgilendirilmesi ve bu kurallara uyacağına dair ziyaretçiden taahhüt alınması sağlanıyor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45C15">
        <w:tblPrEx>
          <w:tblW w:w="10915" w:type="dxa"/>
          <w:tblInd w:w="-714" w:type="dxa"/>
          <w:tblLayout w:type="fixed"/>
          <w:tblLook w:val="04A0"/>
        </w:tblPrEx>
        <w:trPr>
          <w:trHeight w:val="939"/>
        </w:trPr>
        <w:tc>
          <w:tcPr>
            <w:tcW w:w="567" w:type="dxa"/>
            <w:tcBorders>
              <w:top w:val="single" w:sz="4" w:space="0" w:color="000000"/>
              <w:left w:val="single" w:sz="4" w:space="0" w:color="000000"/>
              <w:bottom w:val="single" w:sz="4" w:space="0" w:color="000000"/>
              <w:right w:val="single" w:sz="4" w:space="0" w:color="000000"/>
            </w:tcBorders>
          </w:tcPr>
          <w:p w:rsidR="00472B5B"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10</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745C15">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Danışma personeli, fiziksel mesafe dahil olmak üzere gerekli tüm önlemleri almış mı? Danışma/resepsiyon vb. iletişim noktalarına iletişimi engellemeyecek şekilde en az 1,5 m aralık oluşturacak bariyer oluşturulmuş mu ve/veya personelin yüz koruyucu giymesi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45C15">
        <w:tblPrEx>
          <w:tblW w:w="10915" w:type="dxa"/>
          <w:tblInd w:w="-714" w:type="dxa"/>
          <w:tblLayout w:type="fixed"/>
          <w:tblLook w:val="04A0"/>
        </w:tblPrEx>
        <w:trPr>
          <w:trHeight w:val="193"/>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Temizlik ve dezenfeksiyon planları mevcut mu? Plan en az aşağıdakileri kapsıyor mu?</w:t>
            </w:r>
          </w:p>
          <w:p w:rsidR="000A02CA" w:rsidRPr="00BB17E9" w:rsidP="000A02CA">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Danışmada yüzeylerin ziyaretçi yoğunluğu da dikkate alınarak belirli aralıklarla temizlenmesi sağlanıyor mu?</w:t>
            </w:r>
          </w:p>
          <w:p w:rsidR="00745C15" w:rsidRPr="00BB17E9" w:rsidP="000A02CA">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Danışma alanının en az günlük olarak deterjan ve su veya dezenfektanlarla temizlenmesi, danışmadaki kalemler, ziyaretçi kartlarının da dezenfektan ile </w:t>
            </w:r>
          </w:p>
          <w:p w:rsidR="000A02CA" w:rsidRPr="00BB17E9" w:rsidP="00745C15">
            <w:pPr>
              <w:pStyle w:val="ListParagraph"/>
              <w:widowControl w:val="0"/>
              <w:pBdr>
                <w:top w:val="nil"/>
                <w:left w:val="nil"/>
                <w:bottom w:val="nil"/>
                <w:right w:val="nil"/>
                <w:between w:val="nil"/>
              </w:pBdr>
              <w:ind w:left="36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temizlenmesi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BB17E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jc w:val="center"/>
              <w:rPr>
                <w:rFonts w:ascii="Times New Roman" w:hAnsi="Times New Roman" w:cs="Times New Roman"/>
                <w:b/>
                <w:sz w:val="20"/>
                <w:szCs w:val="20"/>
              </w:rPr>
            </w:pPr>
            <w:r w:rsidRPr="00BB17E9">
              <w:rPr>
                <w:rFonts w:ascii="Times New Roman" w:hAnsi="Times New Roman" w:cs="Times New Roman"/>
                <w:b/>
                <w:sz w:val="20"/>
                <w:szCs w:val="20"/>
              </w:rPr>
              <w:t>12</w:t>
            </w:r>
          </w:p>
          <w:p w:rsidR="000A02CA" w:rsidRPr="00BB17E9" w:rsidP="00BB17E9">
            <w:pPr>
              <w:jc w:val="center"/>
              <w:rPr>
                <w:rFonts w:ascii="Times New Roman" w:hAnsi="Times New Roman" w:cs="Times New Roman"/>
                <w:b/>
                <w:sz w:val="20"/>
                <w:szCs w:val="20"/>
              </w:rPr>
            </w:pPr>
            <w:r w:rsidRPr="00BB17E9">
              <w:rPr>
                <w:rFonts w:ascii="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Mümkün olduğunda, acil durumlarla başa çıkmak için her zaman göreve hazır eğitilmiş en az bir kişi belirlenmiş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036304">
        <w:tblPrEx>
          <w:tblW w:w="10915"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13</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Danışma ofisinde iletişim planına göre belirlenmiş olan </w:t>
            </w:r>
            <w:r w:rsidRPr="00BB17E9">
              <w:rPr>
                <w:rFonts w:ascii="Times New Roman" w:eastAsia="Times New Roman" w:hAnsi="Times New Roman" w:cs="Times New Roman"/>
                <w:color w:val="333333"/>
                <w:sz w:val="20"/>
                <w:szCs w:val="20"/>
                <w:u w:val="single"/>
              </w:rPr>
              <w:t>personel acil durum iletişim çizelgesinin</w:t>
            </w:r>
            <w:r w:rsidRPr="00BB17E9">
              <w:rPr>
                <w:rFonts w:ascii="Times New Roman" w:eastAsia="Times New Roman" w:hAnsi="Times New Roman" w:cs="Times New Roman"/>
                <w:color w:val="333333"/>
                <w:sz w:val="20"/>
                <w:szCs w:val="20"/>
              </w:rPr>
              <w:t xml:space="preserve"> bulunması ve her zaman ulaşılır olması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14</w:t>
            </w:r>
          </w:p>
          <w:p w:rsidR="000A02CA" w:rsidRPr="00BB17E9" w:rsidP="000A02CA">
            <w:pP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8246FD" w:rsidRPr="00BB17E9" w:rsidP="0047179A">
            <w:pP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Danışma ofisinde iletişim planına göre belirlenmiş olan </w:t>
            </w:r>
            <w:r w:rsidRPr="00BB17E9">
              <w:rPr>
                <w:rFonts w:ascii="Times New Roman" w:eastAsia="Times New Roman" w:hAnsi="Times New Roman" w:cs="Times New Roman"/>
                <w:color w:val="333333"/>
                <w:sz w:val="20"/>
                <w:szCs w:val="20"/>
                <w:u w:val="single"/>
              </w:rPr>
              <w:t xml:space="preserve">acil iletişim numaraları listesi </w:t>
            </w:r>
            <w:r w:rsidRPr="00BB17E9">
              <w:rPr>
                <w:rFonts w:ascii="Times New Roman" w:eastAsia="Times New Roman" w:hAnsi="Times New Roman" w:cs="Times New Roman"/>
                <w:color w:val="333333"/>
                <w:sz w:val="20"/>
                <w:szCs w:val="20"/>
              </w:rPr>
              <w:t>mevcut mu? (yerel sağlık, hastane, kuruluş doktoru, ambulans vb.)</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20"/>
        </w:trPr>
        <w:tc>
          <w:tcPr>
            <w:tcW w:w="7372" w:type="dxa"/>
            <w:gridSpan w:val="2"/>
          </w:tcPr>
          <w:p w:rsidR="000A02CA"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BEKLEME ALANI / LOBİ</w:t>
            </w:r>
          </w:p>
        </w:tc>
        <w:tc>
          <w:tcPr>
            <w:tcW w:w="283" w:type="dxa"/>
            <w:textDirection w:val="btLr"/>
          </w:tcPr>
          <w:p w:rsidR="000A02CA" w:rsidRPr="00BB17E9" w:rsidP="000A02CA">
            <w:pPr>
              <w:ind w:left="113" w:right="113"/>
              <w:rPr>
                <w:rFonts w:ascii="Times New Roman" w:hAnsi="Times New Roman" w:cs="Times New Roman"/>
                <w:b/>
                <w:sz w:val="20"/>
                <w:szCs w:val="20"/>
              </w:rPr>
            </w:pPr>
          </w:p>
        </w:tc>
        <w:tc>
          <w:tcPr>
            <w:tcW w:w="425" w:type="dxa"/>
            <w:textDirection w:val="btLr"/>
          </w:tcPr>
          <w:p w:rsidR="000A02CA" w:rsidRPr="00BB17E9" w:rsidP="000A02CA">
            <w:pPr>
              <w:ind w:left="113" w:right="113"/>
              <w:rPr>
                <w:rFonts w:ascii="Times New Roman" w:hAnsi="Times New Roman" w:cs="Times New Roman"/>
                <w:b/>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344"/>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Bdr>
                <w:top w:val="nil"/>
                <w:left w:val="nil"/>
                <w:bottom w:val="nil"/>
                <w:right w:val="nil"/>
                <w:between w:val="nil"/>
              </w:pBdr>
              <w:jc w:val="center"/>
              <w:rPr>
                <w:rFonts w:ascii="Times New Roman" w:hAnsi="Times New Roman" w:cs="Times New Roman"/>
                <w:b/>
                <w:sz w:val="20"/>
                <w:szCs w:val="20"/>
              </w:rPr>
            </w:pPr>
            <w:r w:rsidRPr="00BB17E9">
              <w:rPr>
                <w:rFonts w:ascii="Times New Roman" w:hAnsi="Times New Roman" w:cs="Times New Roman"/>
                <w:b/>
                <w:sz w:val="20"/>
                <w:szCs w:val="20"/>
              </w:rPr>
              <w:t>1</w:t>
            </w:r>
          </w:p>
          <w:p w:rsidR="000A02CA" w:rsidRPr="00BB17E9" w:rsidP="000A02CA">
            <w:pPr>
              <w:pBdr>
                <w:top w:val="nil"/>
                <w:left w:val="nil"/>
                <w:bottom w:val="nil"/>
                <w:right w:val="nil"/>
                <w:between w:val="nil"/>
              </w:pBdr>
              <w:jc w:val="center"/>
              <w:rPr>
                <w:rFonts w:ascii="Times New Roman" w:hAnsi="Times New Roman" w:cs="Times New Roman"/>
                <w:b/>
                <w:sz w:val="20"/>
                <w:szCs w:val="20"/>
              </w:rPr>
            </w:pPr>
            <w:r w:rsidRPr="00BB17E9">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Oturma düzeni kişiler arasında en az 1,5 m olacak şekilde düzenlenmiş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1"/>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Bdr>
                <w:top w:val="nil"/>
                <w:left w:val="nil"/>
                <w:bottom w:val="nil"/>
                <w:right w:val="nil"/>
                <w:between w:val="nil"/>
              </w:pBdr>
              <w:jc w:val="center"/>
              <w:rPr>
                <w:rFonts w:ascii="Times New Roman" w:hAnsi="Times New Roman" w:cs="Times New Roman"/>
                <w:b/>
                <w:sz w:val="20"/>
                <w:szCs w:val="20"/>
              </w:rPr>
            </w:pPr>
            <w:r w:rsidRPr="00BB17E9">
              <w:rPr>
                <w:rFonts w:ascii="Times New Roman" w:hAnsi="Times New Roman" w:cs="Times New Roman"/>
                <w:b/>
                <w:sz w:val="20"/>
                <w:szCs w:val="20"/>
              </w:rPr>
              <w:t>2</w:t>
            </w:r>
          </w:p>
          <w:p w:rsidR="000A02CA" w:rsidRPr="00BB17E9" w:rsidP="000A02CA">
            <w:pPr>
              <w:pBdr>
                <w:top w:val="nil"/>
                <w:left w:val="nil"/>
                <w:bottom w:val="nil"/>
                <w:right w:val="nil"/>
                <w:between w:val="nil"/>
              </w:pBdr>
              <w:jc w:val="center"/>
              <w:rPr>
                <w:rFonts w:ascii="Times New Roman" w:hAnsi="Times New Roman" w:cs="Times New Roman"/>
                <w:b/>
                <w:sz w:val="20"/>
                <w:szCs w:val="20"/>
              </w:rPr>
            </w:pPr>
            <w:r w:rsidRPr="00BB17E9">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hAnsi="Times New Roman" w:cs="Times New Roman"/>
                <w:sz w:val="20"/>
                <w:szCs w:val="20"/>
              </w:rPr>
            </w:pPr>
            <w:r w:rsidRPr="00BB17E9">
              <w:rPr>
                <w:rFonts w:ascii="Times New Roman" w:hAnsi="Times New Roman" w:cs="Times New Roman"/>
                <w:sz w:val="20"/>
                <w:szCs w:val="20"/>
              </w:rPr>
              <w:t>Tüm alan ve içindeki mobilya ve eşyaların temizlenebilir olması ve sıklıkla (tercihen çevre ile aynı zamanda) temizlenmesi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749"/>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Bdr>
                <w:top w:val="nil"/>
                <w:left w:val="nil"/>
                <w:bottom w:val="nil"/>
                <w:right w:val="nil"/>
                <w:between w:val="nil"/>
              </w:pBdr>
              <w:jc w:val="center"/>
              <w:rPr>
                <w:rFonts w:ascii="Times New Roman" w:hAnsi="Times New Roman" w:cs="Times New Roman"/>
                <w:b/>
                <w:sz w:val="20"/>
                <w:szCs w:val="20"/>
              </w:rPr>
            </w:pPr>
            <w:r w:rsidRPr="00BB17E9">
              <w:rPr>
                <w:rFonts w:ascii="Times New Roman" w:hAnsi="Times New Roman" w:cs="Times New Roman"/>
                <w:b/>
                <w:sz w:val="20"/>
                <w:szCs w:val="20"/>
              </w:rPr>
              <w:t>3</w:t>
            </w:r>
          </w:p>
          <w:p w:rsidR="000A02CA" w:rsidRPr="00BB17E9" w:rsidP="000A02CA">
            <w:pPr>
              <w:pBdr>
                <w:top w:val="nil"/>
                <w:left w:val="nil"/>
                <w:bottom w:val="nil"/>
                <w:right w:val="nil"/>
                <w:between w:val="nil"/>
              </w:pBdr>
              <w:jc w:val="center"/>
              <w:rPr>
                <w:rFonts w:ascii="Times New Roman" w:hAnsi="Times New Roman" w:cs="Times New Roman"/>
                <w:b/>
                <w:sz w:val="20"/>
                <w:szCs w:val="20"/>
              </w:rPr>
            </w:pPr>
            <w:r w:rsidRPr="00BB17E9">
              <w:rPr>
                <w:rFonts w:ascii="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hAnsi="Times New Roman" w:cs="Times New Roman"/>
                <w:sz w:val="20"/>
                <w:szCs w:val="20"/>
              </w:rPr>
            </w:pPr>
            <w:r w:rsidRPr="00BB17E9">
              <w:rPr>
                <w:rFonts w:ascii="Times New Roman" w:hAnsi="Times New Roman" w:cs="Times New Roman"/>
                <w:sz w:val="20"/>
                <w:szCs w:val="20"/>
              </w:rPr>
              <w:t xml:space="preserve">Kitaplar ve dergiler dahil olmak üzere gerekli olmayan tüm eşyalar lobi ve bekleme alanlarından, danışma ve diğer ortak kullanılan alan ve salonlardan çıkarılmış mı? </w:t>
            </w:r>
          </w:p>
          <w:p w:rsidR="000A02CA" w:rsidRPr="00BB17E9" w:rsidP="000A02CA">
            <w:pPr>
              <w:pBdr>
                <w:top w:val="nil"/>
                <w:left w:val="nil"/>
                <w:bottom w:val="nil"/>
                <w:right w:val="nil"/>
                <w:between w:val="nil"/>
              </w:pBdr>
              <w:jc w:val="both"/>
              <w:rPr>
                <w:rFonts w:ascii="Times New Roman" w:hAnsi="Times New Roman" w:cs="Times New Roman"/>
                <w:sz w:val="20"/>
                <w:szCs w:val="20"/>
              </w:rPr>
            </w:pPr>
            <w:r w:rsidRPr="00BB17E9">
              <w:rPr>
                <w:rFonts w:ascii="Times New Roman" w:hAnsi="Times New Roman" w:cs="Times New Roman"/>
                <w:sz w:val="20"/>
                <w:szCs w:val="20"/>
              </w:rPr>
              <w:t>Ulaşılabilir olduğunda, bu öğelerin paylaşılması önlenmiş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86"/>
        </w:trPr>
        <w:tc>
          <w:tcPr>
            <w:tcW w:w="7372" w:type="dxa"/>
            <w:gridSpan w:val="2"/>
          </w:tcPr>
          <w:p w:rsidR="000A02CA"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RESTORAN, YEMEKHANE</w:t>
            </w:r>
          </w:p>
        </w:tc>
        <w:tc>
          <w:tcPr>
            <w:tcW w:w="283" w:type="dxa"/>
            <w:textDirection w:val="btLr"/>
          </w:tcPr>
          <w:p w:rsidR="000A02CA" w:rsidRPr="00BB17E9" w:rsidP="000A02CA">
            <w:pPr>
              <w:ind w:left="113" w:right="113"/>
              <w:rPr>
                <w:rFonts w:ascii="Times New Roman" w:hAnsi="Times New Roman" w:cs="Times New Roman"/>
                <w:b/>
                <w:sz w:val="20"/>
                <w:szCs w:val="20"/>
              </w:rPr>
            </w:pPr>
          </w:p>
        </w:tc>
        <w:tc>
          <w:tcPr>
            <w:tcW w:w="425" w:type="dxa"/>
            <w:textDirection w:val="btLr"/>
          </w:tcPr>
          <w:p w:rsidR="000A02CA" w:rsidRPr="00BB17E9" w:rsidP="000A02CA">
            <w:pPr>
              <w:ind w:left="113" w:right="113"/>
              <w:rPr>
                <w:rFonts w:ascii="Times New Roman" w:hAnsi="Times New Roman" w:cs="Times New Roman"/>
                <w:b/>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Girişte ve uygun noktalara yerleştirilen uyarıcı afişler/posterlerin vb. bulunuyor mu?  </w:t>
            </w:r>
            <w:r w:rsidRPr="00BB17E9">
              <w:rPr>
                <w:rFonts w:ascii="Times New Roman" w:eastAsia="Times New Roman" w:hAnsi="Times New Roman" w:cs="Times New Roman"/>
                <w:color w:val="000000" w:themeColor="text1"/>
                <w:sz w:val="20"/>
                <w:szCs w:val="20"/>
              </w:rPr>
              <w:t>(E</w:t>
            </w:r>
            <w:r w:rsidRPr="00BB17E9">
              <w:rPr>
                <w:rFonts w:ascii="Times New Roman" w:eastAsia="Times New Roman" w:hAnsi="Times New Roman" w:cs="Times New Roman"/>
                <w:color w:val="000000" w:themeColor="text1"/>
                <w:sz w:val="20"/>
                <w:szCs w:val="20"/>
                <w:lang w:val="en-US"/>
              </w:rPr>
              <w:t>l yıkama yoluyla el hijyeni sağlamaları konusunda)</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673"/>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hAnsi="Times New Roman" w:cs="Times New Roman"/>
                <w:sz w:val="20"/>
                <w:szCs w:val="20"/>
              </w:rPr>
            </w:pPr>
            <w:r w:rsidRPr="00BB17E9">
              <w:rPr>
                <w:rFonts w:ascii="Times New Roman" w:eastAsia="Times New Roman" w:hAnsi="Times New Roman" w:cs="Times New Roman"/>
                <w:color w:val="333333"/>
                <w:sz w:val="20"/>
                <w:szCs w:val="20"/>
              </w:rPr>
              <w:t>Yemek alanına girerken ve çıkarken tercihen bu alanların hemen girişinde bulunan antiseptik ile el hijyeni sağlamaları veya ellerini yıkamaları konusunda hatırlatma yapılması ile ilgili uygulama mevcut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76"/>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Yemekhane sıralarında fiziksel mesafenin korunması için çizgi kullanılarak bekleyenler arasındaki mesafeler belirlenmiş mi?</w:t>
            </w:r>
          </w:p>
          <w:p w:rsidR="000A02CA" w:rsidRPr="00BB17E9" w:rsidP="000A02CA">
            <w:pPr>
              <w:pStyle w:val="ListParagraph"/>
              <w:pBdr>
                <w:top w:val="nil"/>
                <w:left w:val="nil"/>
                <w:bottom w:val="nil"/>
                <w:right w:val="nil"/>
                <w:between w:val="nil"/>
              </w:pBdr>
              <w:ind w:left="0"/>
              <w:jc w:val="both"/>
              <w:rPr>
                <w:rFonts w:ascii="Times New Roman" w:hAnsi="Times New Roman" w:cs="Times New Roman"/>
                <w:sz w:val="20"/>
                <w:szCs w:val="20"/>
              </w:rPr>
            </w:pPr>
            <w:r w:rsidRPr="00BB17E9">
              <w:rPr>
                <w:rFonts w:ascii="Times New Roman" w:eastAsia="Times New Roman" w:hAnsi="Times New Roman" w:cs="Times New Roman"/>
                <w:b/>
                <w:color w:val="333333"/>
                <w:sz w:val="20"/>
                <w:szCs w:val="20"/>
              </w:rPr>
              <w:t>Not</w:t>
            </w:r>
            <w:r w:rsidRPr="00BB17E9">
              <w:rPr>
                <w:rFonts w:ascii="Times New Roman" w:eastAsia="Times New Roman" w:hAnsi="Times New Roman" w:cs="Times New Roman"/>
                <w:color w:val="333333"/>
                <w:sz w:val="20"/>
                <w:szCs w:val="20"/>
              </w:rPr>
              <w:t>: Gerektiğinde yemek saatleri fiziksel mesafenin korunacağı şekilde düzenlenmelidir.)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7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4</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Masalar, bir sandalyenin arkasından başka bir sandalyenin arkasına olan mesafenin 1 m'den daha fazla olacak ve kişilerin en az 1 m mesafeden birbirlerine bakacak şekilde düzenlenmiş mi?</w:t>
            </w:r>
          </w:p>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b/>
                <w:color w:val="333333"/>
                <w:sz w:val="20"/>
                <w:szCs w:val="20"/>
              </w:rPr>
              <w:t>Not</w:t>
            </w:r>
            <w:r w:rsidRPr="00BB17E9">
              <w:rPr>
                <w:rFonts w:ascii="Times New Roman" w:eastAsia="Times New Roman" w:hAnsi="Times New Roman" w:cs="Times New Roman"/>
                <w:color w:val="333333"/>
                <w:sz w:val="20"/>
                <w:szCs w:val="20"/>
              </w:rPr>
              <w:t>: 10 m</w:t>
            </w:r>
            <w:r w:rsidRPr="00BB17E9">
              <w:rPr>
                <w:rFonts w:ascii="Times New Roman" w:eastAsia="Times New Roman" w:hAnsi="Times New Roman" w:cs="Times New Roman"/>
                <w:color w:val="333333"/>
                <w:sz w:val="20"/>
                <w:szCs w:val="20"/>
                <w:vertAlign w:val="superscript"/>
              </w:rPr>
              <w:t>2</w:t>
            </w:r>
            <w:r w:rsidRPr="00BB17E9">
              <w:rPr>
                <w:rFonts w:ascii="Times New Roman" w:eastAsia="Times New Roman" w:hAnsi="Times New Roman" w:cs="Times New Roman"/>
                <w:color w:val="333333"/>
                <w:sz w:val="20"/>
                <w:szCs w:val="20"/>
              </w:rPr>
              <w:t xml:space="preserve"> için en fazla 4 kişi olması tavsiye edilir.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8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5</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Yiyecek ve içeceklere çalışanların çıplak elleriyle temas etmelerinden kaçınmalarının sağlanması için önlem alınmış mı?</w:t>
            </w:r>
          </w:p>
          <w:p w:rsidR="000A02CA" w:rsidRPr="00BB17E9" w:rsidP="000A02CA">
            <w:pP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b/>
                <w:color w:val="333333"/>
                <w:sz w:val="20"/>
                <w:szCs w:val="20"/>
              </w:rPr>
              <w:t>Not</w:t>
            </w:r>
            <w:r w:rsidRPr="00BB17E9">
              <w:rPr>
                <w:rFonts w:ascii="Times New Roman" w:eastAsia="Times New Roman" w:hAnsi="Times New Roman" w:cs="Times New Roman"/>
                <w:color w:val="333333"/>
                <w:sz w:val="20"/>
                <w:szCs w:val="20"/>
              </w:rPr>
              <w:t>: Servisin şef tarafından yapılması daha uygun olabilir.</w:t>
            </w:r>
          </w:p>
          <w:p w:rsidR="000A02CA" w:rsidRPr="00BB17E9" w:rsidP="000A02CA">
            <w:pPr>
              <w:pBdr>
                <w:top w:val="nil"/>
                <w:left w:val="nil"/>
                <w:bottom w:val="nil"/>
                <w:right w:val="nil"/>
                <w:between w:val="nil"/>
              </w:pBdr>
              <w:jc w:val="both"/>
              <w:rPr>
                <w:rFonts w:ascii="Times New Roman" w:hAnsi="Times New Roman" w:cs="Times New Roman"/>
                <w:sz w:val="20"/>
                <w:szCs w:val="20"/>
              </w:rPr>
            </w:pPr>
            <w:r w:rsidRPr="00BB17E9">
              <w:rPr>
                <w:rFonts w:ascii="Times New Roman" w:eastAsia="Times New Roman" w:hAnsi="Times New Roman" w:cs="Times New Roman"/>
                <w:b/>
                <w:color w:val="333333"/>
                <w:sz w:val="20"/>
                <w:szCs w:val="20"/>
              </w:rPr>
              <w:t>Not</w:t>
            </w:r>
            <w:r w:rsidRPr="00BB17E9">
              <w:rPr>
                <w:rFonts w:ascii="Times New Roman" w:eastAsia="Times New Roman" w:hAnsi="Times New Roman" w:cs="Times New Roman"/>
                <w:color w:val="333333"/>
                <w:sz w:val="20"/>
                <w:szCs w:val="20"/>
              </w:rPr>
              <w:t>: Kişisel/porsiyon tabaklar kullanılabilir.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6</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Her servis sonrası sunum yüzeylerinin temizlenmesi ve gerekirse daha sık dezenfekte edilmesi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BB17E9">
        <w:tblPrEx>
          <w:tblW w:w="10915" w:type="dxa"/>
          <w:tblInd w:w="-714" w:type="dxa"/>
          <w:tblLayout w:type="fixed"/>
          <w:tblLook w:val="04A0"/>
        </w:tblPrEx>
        <w:trPr>
          <w:trHeight w:val="48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7</w:t>
            </w:r>
          </w:p>
          <w:p w:rsidR="000A02CA" w:rsidRPr="00BB17E9" w:rsidP="00BB17E9">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BB17E9" w:rsidP="000A02CA">
            <w:pPr>
              <w:pBdr>
                <w:top w:val="nil"/>
                <w:left w:val="nil"/>
                <w:bottom w:val="nil"/>
                <w:right w:val="nil"/>
                <w:between w:val="nil"/>
              </w:pBdr>
              <w:rPr>
                <w:rFonts w:ascii="Times New Roman" w:hAnsi="Times New Roman" w:cs="Times New Roman"/>
                <w:sz w:val="20"/>
                <w:szCs w:val="20"/>
              </w:rPr>
            </w:pPr>
            <w:r w:rsidRPr="00BB17E9">
              <w:rPr>
                <w:rFonts w:ascii="Times New Roman" w:eastAsia="Times New Roman" w:hAnsi="Times New Roman" w:cs="Times New Roman"/>
                <w:color w:val="333333"/>
                <w:sz w:val="20"/>
                <w:szCs w:val="20"/>
              </w:rPr>
              <w:t xml:space="preserve">Ortamların/yüzeylerin ihtiyacına göre; temizlik/dezenfeksiyon/sterilizasyon/sanitasyon plan/programları mevcut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BB17E9">
              <w:rPr>
                <w:rFonts w:ascii="Times New Roman" w:eastAsia="Times New Roman" w:hAnsi="Times New Roman" w:cs="Times New Roman"/>
                <w:b/>
                <w:color w:val="000000" w:themeColor="text1"/>
                <w:sz w:val="20"/>
                <w:szCs w:val="20"/>
                <w:lang w:val="en-US"/>
              </w:rPr>
              <w:t>8</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BB17E9">
              <w:rPr>
                <w:rFonts w:ascii="Times New Roman" w:eastAsia="Times New Roman" w:hAnsi="Times New Roman" w:cs="Times New Roman"/>
                <w:b/>
                <w:color w:val="000000" w:themeColor="text1"/>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 xml:space="preserve">Kahve makinaları ve otomatlar kullanımda ise </w:t>
            </w:r>
            <w:r w:rsidRPr="00BB17E9">
              <w:rPr>
                <w:rFonts w:ascii="Times New Roman" w:eastAsia="Times New Roman" w:hAnsi="Times New Roman" w:cs="Times New Roman"/>
                <w:color w:val="000000" w:themeColor="text1"/>
                <w:sz w:val="20"/>
                <w:szCs w:val="20"/>
                <w:lang w:val="en-US"/>
              </w:rPr>
              <w:t xml:space="preserve">temassız olmaları sağlanmış mı? </w:t>
            </w:r>
            <w:r w:rsidRPr="00BB17E9">
              <w:rPr>
                <w:rFonts w:ascii="Times New Roman" w:eastAsia="Times New Roman" w:hAnsi="Times New Roman" w:cs="Times New Roman"/>
                <w:color w:val="000000" w:themeColor="text1"/>
                <w:sz w:val="20"/>
                <w:szCs w:val="20"/>
              </w:rPr>
              <w:t>Temizliğinin ve dezenfeksiyonunun sık aralıklarla yapılması sağlanıyor mu?</w:t>
            </w:r>
          </w:p>
          <w:p w:rsidR="000A02CA" w:rsidRPr="00BB17E9" w:rsidP="000A02CA">
            <w:pP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Not: İçeceklerde servis sağlanması daha uygun olabilir.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BB17E9">
              <w:rPr>
                <w:rFonts w:ascii="Times New Roman" w:eastAsia="Times New Roman" w:hAnsi="Times New Roman" w:cs="Times New Roman"/>
                <w:b/>
                <w:color w:val="000000" w:themeColor="text1"/>
                <w:sz w:val="20"/>
                <w:szCs w:val="20"/>
                <w:lang w:val="en-US"/>
              </w:rPr>
              <w:t>9</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BB17E9">
              <w:rPr>
                <w:rFonts w:ascii="Times New Roman" w:eastAsia="Times New Roman" w:hAnsi="Times New Roman" w:cs="Times New Roman"/>
                <w:b/>
                <w:color w:val="000000" w:themeColor="text1"/>
                <w:sz w:val="20"/>
                <w:szCs w:val="20"/>
                <w:lang w:val="en-US"/>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rPr>
                <w:rFonts w:ascii="Times New Roman" w:eastAsia="Times New Roman" w:hAnsi="Times New Roman" w:cs="Times New Roman"/>
                <w:color w:val="000000" w:themeColor="text1"/>
                <w:sz w:val="20"/>
                <w:szCs w:val="20"/>
                <w:lang w:val="en-US"/>
              </w:rPr>
            </w:pPr>
            <w:r w:rsidRPr="00BB17E9">
              <w:rPr>
                <w:rFonts w:ascii="Times New Roman" w:eastAsia="Times New Roman" w:hAnsi="Times New Roman" w:cs="Times New Roman"/>
                <w:color w:val="000000" w:themeColor="text1"/>
                <w:sz w:val="20"/>
                <w:szCs w:val="20"/>
                <w:lang w:val="en-US"/>
              </w:rPr>
              <w:t>Su sebilleri kullanımda ise temassız olmaları sağlanmış mı?</w:t>
            </w:r>
          </w:p>
          <w:p w:rsidR="000A02CA" w:rsidRPr="00BB17E9" w:rsidP="000A02CA">
            <w:pPr>
              <w:pStyle w:val="ListParagraph"/>
              <w:pBdr>
                <w:top w:val="nil"/>
                <w:left w:val="nil"/>
                <w:bottom w:val="nil"/>
                <w:right w:val="nil"/>
                <w:between w:val="nil"/>
              </w:pBdr>
              <w:ind w:left="0"/>
              <w:rPr>
                <w:rFonts w:ascii="Times New Roman" w:eastAsia="Times New Roman" w:hAnsi="Times New Roman" w:cs="Times New Roman"/>
                <w:color w:val="000000" w:themeColor="text1"/>
                <w:sz w:val="20"/>
                <w:szCs w:val="20"/>
                <w:lang w:val="en-US"/>
              </w:rPr>
            </w:pPr>
            <w:r w:rsidRPr="00BB17E9">
              <w:rPr>
                <w:rFonts w:ascii="Times New Roman" w:eastAsia="Times New Roman" w:hAnsi="Times New Roman" w:cs="Times New Roman"/>
                <w:color w:val="000000" w:themeColor="text1"/>
                <w:sz w:val="20"/>
                <w:szCs w:val="20"/>
              </w:rPr>
              <w:t>Temizliğinin ve dezenfeksiyonunun sık aralıklarla yapılması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10</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Tuzluk, karabiberlik (menaj) takımları, şeker, kürdan, ekmek vb. tek kullanımlık paketler de sunumu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11</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Çatal-kaşık ve bıçakların tek kullanımlık ürünler veya servise kağıt cepli paketlerde sunulması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 xml:space="preserve">Tüm yemekhane personelinin maske ve eldiven kullanması sağlanmış mı?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013"/>
        </w:trPr>
        <w:tc>
          <w:tcPr>
            <w:tcW w:w="567" w:type="dxa"/>
            <w:tcBorders>
              <w:top w:val="single" w:sz="4" w:space="0" w:color="000000"/>
              <w:left w:val="single" w:sz="4" w:space="0" w:color="000000"/>
              <w:bottom w:val="single" w:sz="4" w:space="0" w:color="000000"/>
              <w:right w:val="single" w:sz="4" w:space="0" w:color="000000"/>
            </w:tcBorders>
          </w:tcPr>
          <w:p w:rsidR="001B418E"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13</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Gıda üretiminde kullanılan suyun Türk Gıda Kodeksi “İnsani Tüketim Amaçlı Sular Hakkında Yönetmelik” te belirtilen koşulları sağladığının doğrulanması için belirli periyotlarda kimyasal ve mikrobiyolojik analizlerinin akredite bir laboratuvar tarafından yapılması sağlanmakta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610E7"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14</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Genel önleyici tedbirler açısından COVID-19 salgını boyunca ortak alanlarda (tuvaletler, dinlenme alanları, koridorlar, asansörler vb.) temizlik ve dezenfeksiyon önlemlerinin uygulanmasına dikkat gösterilmesi, Kulplar, asansör düğmeleri, korkuluklar, anahtarlar, kapı kolları vb. gibi sık sık dokunulan nesnelerin daha sık ve daha özenli temizlenmesi için talimatlar hazırlanmış mı?</w:t>
            </w:r>
          </w:p>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b/>
                <w:color w:val="000000" w:themeColor="text1"/>
                <w:sz w:val="20"/>
                <w:szCs w:val="20"/>
              </w:rPr>
              <w:t>Not</w:t>
            </w:r>
            <w:r w:rsidRPr="00BB17E9">
              <w:rPr>
                <w:rFonts w:ascii="Times New Roman" w:eastAsia="Times New Roman" w:hAnsi="Times New Roman" w:cs="Times New Roman"/>
                <w:color w:val="000000" w:themeColor="text1"/>
                <w:sz w:val="20"/>
                <w:szCs w:val="20"/>
              </w:rPr>
              <w:t>: Kapıların sensörlü olması önerilir.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23"/>
        </w:trPr>
        <w:tc>
          <w:tcPr>
            <w:tcW w:w="567" w:type="dxa"/>
            <w:tcBorders>
              <w:top w:val="single" w:sz="4" w:space="0" w:color="000000"/>
              <w:left w:val="single" w:sz="4" w:space="0" w:color="000000"/>
              <w:bottom w:val="single" w:sz="4" w:space="0" w:color="000000"/>
              <w:right w:val="single" w:sz="4" w:space="0" w:color="000000"/>
            </w:tcBorders>
          </w:tcPr>
          <w:p w:rsidR="004610E7"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15</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BB17E9">
              <w:rPr>
                <w:rFonts w:ascii="Times New Roman" w:eastAsia="Times New Roman" w:hAnsi="Times New Roman" w:cs="Times New Roman"/>
                <w:color w:val="auto"/>
                <w:sz w:val="20"/>
                <w:szCs w:val="20"/>
              </w:rPr>
              <w:t>Personele hazırlık alanlarına, mutfaklara, girerken ve çıkarken bu alanların hemen girişinde bulunan antiseptik ile el hijyeni sağlamaları veya ellerini yıkamaları konusunda hatırlatma yapılması ile ilgili uygulama mevcut mu?</w:t>
            </w:r>
          </w:p>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BB17E9">
              <w:rPr>
                <w:rFonts w:ascii="Times New Roman" w:eastAsia="Times New Roman" w:hAnsi="Times New Roman" w:cs="Times New Roman"/>
                <w:color w:val="auto"/>
                <w:sz w:val="20"/>
                <w:szCs w:val="20"/>
              </w:rPr>
              <w:t>Yemek üretim alanında ayak hijyenine yönelik önlemler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78"/>
        </w:trPr>
        <w:tc>
          <w:tcPr>
            <w:tcW w:w="567" w:type="dxa"/>
            <w:tcBorders>
              <w:top w:val="single" w:sz="4" w:space="0" w:color="000000"/>
              <w:left w:val="single" w:sz="4" w:space="0" w:color="000000"/>
              <w:bottom w:val="single" w:sz="4" w:space="0" w:color="000000"/>
              <w:right w:val="single" w:sz="4" w:space="0" w:color="000000"/>
            </w:tcBorders>
          </w:tcPr>
          <w:p w:rsidR="004610E7"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16</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Çalışanlar Covid-19 çerçevesinde bulaşmayı engelleyecek koruyucu donanımları kullanıyor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836"/>
        </w:trPr>
        <w:tc>
          <w:tcPr>
            <w:tcW w:w="567" w:type="dxa"/>
            <w:tcBorders>
              <w:top w:val="single" w:sz="4" w:space="0" w:color="000000"/>
              <w:left w:val="single" w:sz="4" w:space="0" w:color="000000"/>
              <w:bottom w:val="single" w:sz="4" w:space="0" w:color="000000"/>
              <w:right w:val="single" w:sz="4" w:space="0" w:color="000000"/>
            </w:tcBorders>
          </w:tcPr>
          <w:p w:rsidR="004610E7"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17</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Bulaşık yıkama donanımının düzgün çalışması, özellikle çalışma sıcaklıklarının yanı sıra temizlik ve dezenfekte edici kimyasalların kullanım dozunun uygunluğunun kontrol edilmesi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4610E7"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18</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Üretim alanı havalandırma sistemi temiz hava sirkülasyonu için uygun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610E7">
        <w:tblPrEx>
          <w:tblW w:w="10915" w:type="dxa"/>
          <w:tblInd w:w="-714" w:type="dxa"/>
          <w:tblLayout w:type="fixed"/>
          <w:tblLook w:val="04A0"/>
        </w:tblPrEx>
        <w:trPr>
          <w:trHeight w:val="1317"/>
        </w:trPr>
        <w:tc>
          <w:tcPr>
            <w:tcW w:w="567" w:type="dxa"/>
            <w:tcBorders>
              <w:top w:val="single" w:sz="4" w:space="0" w:color="000000"/>
              <w:left w:val="single" w:sz="4" w:space="0" w:color="000000"/>
              <w:bottom w:val="single" w:sz="4" w:space="0" w:color="000000"/>
              <w:right w:val="single" w:sz="4" w:space="0" w:color="000000"/>
            </w:tcBorders>
          </w:tcPr>
          <w:p w:rsidR="004610E7"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19</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Yemek hizmetinin dışarıdan temin edilmesi durumunda mevcut kurallara ek olarak yüklenici firmadan Hijyen, Enfeksiyon Önleme ve Kontrol İçin Eylem Planı istenmiş mi? </w:t>
            </w:r>
          </w:p>
          <w:p w:rsidR="00AD5F80" w:rsidRPr="00BB17E9" w:rsidP="004610E7">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b/>
                <w:color w:val="333333"/>
                <w:sz w:val="20"/>
                <w:szCs w:val="20"/>
              </w:rPr>
              <w:t>Not</w:t>
            </w:r>
            <w:r w:rsidRPr="00BB17E9">
              <w:rPr>
                <w:rFonts w:ascii="Times New Roman" w:eastAsia="Times New Roman" w:hAnsi="Times New Roman" w:cs="Times New Roman"/>
                <w:color w:val="333333"/>
                <w:sz w:val="20"/>
                <w:szCs w:val="20"/>
              </w:rPr>
              <w:t>: Tercihen yemek hizmeti TS EN ISO 22000 Gıda Güvenliği Yönetim Sistemi belgeli kuruluşlardan temin edilmelidir. Mümkünse tedarikçinin bu kurallara uyumu için yerinde denetim gerçekleştirilebilir.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42"/>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HİZMET ALANLARI</w:t>
            </w:r>
          </w:p>
        </w:tc>
        <w:tc>
          <w:tcPr>
            <w:tcW w:w="283" w:type="dxa"/>
            <w:textDirection w:val="btLr"/>
          </w:tcPr>
          <w:p w:rsidR="000A02CA" w:rsidRPr="00BB17E9" w:rsidP="000A02CA">
            <w:pPr>
              <w:ind w:left="113" w:right="113"/>
              <w:rPr>
                <w:rFonts w:ascii="Times New Roman" w:hAnsi="Times New Roman" w:cs="Times New Roman"/>
                <w:b/>
                <w:sz w:val="20"/>
                <w:szCs w:val="20"/>
              </w:rPr>
            </w:pPr>
          </w:p>
        </w:tc>
        <w:tc>
          <w:tcPr>
            <w:tcW w:w="425" w:type="dxa"/>
            <w:textDirection w:val="btLr"/>
          </w:tcPr>
          <w:p w:rsidR="000A02CA" w:rsidRPr="00BB17E9" w:rsidP="000A02CA">
            <w:pPr>
              <w:ind w:left="113" w:right="113"/>
              <w:rPr>
                <w:rFonts w:ascii="Times New Roman" w:hAnsi="Times New Roman" w:cs="Times New Roman"/>
                <w:b/>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F13F93" w:rsidRPr="00BB17E9" w:rsidP="000A02CA">
            <w:pPr>
              <w:pStyle w:val="ListParagraph"/>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Style w:val="ListParagraph"/>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Fiziksel mesafenin sağlanamadığı yakın çalışma durumlarında; Maske, yüz siperliği veya koruyucu gözlük kullanılması sağlanmış mı?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F13F93"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Vardiya aralarında veya </w:t>
            </w:r>
            <w:r w:rsidRPr="00BB17E9">
              <w:rPr>
                <w:rFonts w:ascii="Times New Roman" w:eastAsia="Times New Roman" w:hAnsi="Times New Roman" w:cs="Times New Roman"/>
                <w:color w:val="000000" w:themeColor="text1"/>
                <w:sz w:val="20"/>
                <w:szCs w:val="20"/>
              </w:rPr>
              <w:t>sık</w:t>
            </w:r>
            <w:r w:rsidRPr="00BB17E9">
              <w:rPr>
                <w:rFonts w:ascii="Times New Roman" w:eastAsia="Times New Roman" w:hAnsi="Times New Roman" w:cs="Times New Roman"/>
                <w:color w:val="333333"/>
                <w:sz w:val="20"/>
                <w:szCs w:val="20"/>
              </w:rPr>
              <w:t xml:space="preserve"> aralıklarla tüm üretim alanının dezenfekte edilmesi sağlanıyor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F13F93"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Havalandırma sistemi filtrelerinin periyodik kontrolü yapılması, temiz hava debisinin arttırılması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F13F93"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4</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Hizmet alanlarındaki panolara, ekranlara ve ortak alanlara, bilinç ve farkındalığı artırmaya yönelik afişler, posterler asılmış mı?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825E50"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5</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Mola alanlarındaki yoğunluğu önlemek amacıyla, zaman çizelgesi yeniden oluşturulmuş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838D2">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825E50"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6</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Çalışanların ortak kullandıkları ekipman ve çalışma alanlarının mümkün olduğunca her kullanımdan önce düzenli olarak dezenfekte edilmesi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838D2">
        <w:tblPrEx>
          <w:tblW w:w="10915" w:type="dxa"/>
          <w:tblInd w:w="-714" w:type="dxa"/>
          <w:tblLayout w:type="fixed"/>
          <w:tblLook w:val="04A0"/>
        </w:tblPrEx>
        <w:trPr>
          <w:trHeight w:val="695"/>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7</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Çalışma alanında yer alan ortak temas yüzeyleri (kontrol paneli, el aleti vb.) için kullanım şartları, kullanım sıklığı, kullanıcı sayısı vb. kriterlerine göre hijyen ve sanitasyon programları oluşturulmuş mu ve uygulanması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91"/>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8</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Taşıma ve istifleme araçlarının düzenli olarak dezenfeksiyon işlemleri yapılması, tek kullanımlık olmayan kişisel koruyucu donanımların mümkün mertebe ortak kullanılmaması (baret, gözlük, emniyet kemeri vb) ve günlük olarak temizliğinin sağlanması güvence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9</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Dezenfeksiyon kimyasallarına hassasiyeti olan makina yüzey ve kontrol panellerinin temizliği üretici firmaların uyarılarına göre yapılıyor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10</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Kuruluşa yeni gelen malzemelerin girişi ve depolanmasında, bulaş riskini ortadan kaldırmaya yönelik tedbirler belirlenmiş mi ve uygulanmakta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4838D2">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11</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Mümkün olduğu durumlarda sesli anons sistemi vb. metotlarla maske takılması, fiziksel mesafenin korunması hususlarında farkındalık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63"/>
        </w:trPr>
        <w:tc>
          <w:tcPr>
            <w:tcW w:w="7372" w:type="dxa"/>
            <w:gridSpan w:val="2"/>
            <w:tcBorders>
              <w:top w:val="single" w:sz="4" w:space="0" w:color="000000"/>
              <w:left w:val="single" w:sz="4" w:space="0" w:color="000000"/>
              <w:bottom w:val="single" w:sz="4" w:space="0" w:color="000000"/>
              <w:right w:val="single" w:sz="4" w:space="0" w:color="000000"/>
            </w:tcBorders>
          </w:tcPr>
          <w:p w:rsidR="00320FF4" w:rsidRPr="00BB17E9" w:rsidP="000A02CA">
            <w:pPr>
              <w:pStyle w:val="ListParagraph"/>
              <w:ind w:left="0"/>
              <w:jc w:val="both"/>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 xml:space="preserve">OFİSLER </w:t>
            </w:r>
          </w:p>
        </w:tc>
        <w:tc>
          <w:tcPr>
            <w:tcW w:w="283" w:type="dxa"/>
            <w:textDirection w:val="btLr"/>
          </w:tcPr>
          <w:p w:rsidR="00320FF4" w:rsidRPr="00BB17E9" w:rsidP="000A02CA">
            <w:pPr>
              <w:ind w:left="113" w:right="113"/>
              <w:rPr>
                <w:rFonts w:ascii="Times New Roman" w:hAnsi="Times New Roman" w:cs="Times New Roman"/>
                <w:b/>
                <w:sz w:val="20"/>
                <w:szCs w:val="20"/>
              </w:rPr>
            </w:pPr>
          </w:p>
        </w:tc>
        <w:tc>
          <w:tcPr>
            <w:tcW w:w="425" w:type="dxa"/>
            <w:textDirection w:val="btLr"/>
          </w:tcPr>
          <w:p w:rsidR="00320FF4" w:rsidRPr="00BB17E9" w:rsidP="000A02CA">
            <w:pPr>
              <w:ind w:left="113" w:right="113"/>
              <w:rPr>
                <w:rFonts w:ascii="Times New Roman" w:hAnsi="Times New Roman" w:cs="Times New Roman"/>
                <w:b/>
                <w:sz w:val="20"/>
                <w:szCs w:val="20"/>
              </w:rPr>
            </w:pPr>
          </w:p>
        </w:tc>
        <w:tc>
          <w:tcPr>
            <w:tcW w:w="2835" w:type="dxa"/>
          </w:tcPr>
          <w:p w:rsidR="00320FF4"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Style w:val="ListParagraph"/>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Ofislerin yerleşimi, fiziksel mesafeye dikkat edilerek düzenlenmiş mi?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lang w:val="en-US"/>
              </w:rPr>
              <w:t>Maske kullanılması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Ofislerin havalandırma tesisatının filtre temizliği, bakım ve kontrolleri düzenli olarak yapılmakta mı? Kayıtları mevcut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38"/>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4</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lang w:val="en-US"/>
              </w:rPr>
              <w:t>Havalandırma sistemleri dışarıdan taze hava alacak şekilde ayarlanmış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699"/>
        </w:trPr>
        <w:tc>
          <w:tcPr>
            <w:tcW w:w="567" w:type="dxa"/>
            <w:tcBorders>
              <w:top w:val="single" w:sz="4" w:space="0" w:color="000000"/>
              <w:left w:val="single" w:sz="4" w:space="0" w:color="000000"/>
              <w:bottom w:val="single" w:sz="4" w:space="0" w:color="000000"/>
              <w:right w:val="single" w:sz="4" w:space="0" w:color="000000"/>
            </w:tcBorders>
          </w:tcPr>
          <w:p w:rsidR="004838D2"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5</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Ofis malzemelerinin (bilgisayar klavyesi, mouse, telefon, kalem, silgi vb.) ortak kullanılmaması mümkün olduğunca sağlanmış mı? Ortak kullanılan malzemelerin dezenfeksiyon sıklığı arttırılmış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78"/>
        </w:trPr>
        <w:tc>
          <w:tcPr>
            <w:tcW w:w="7372" w:type="dxa"/>
            <w:gridSpan w:val="2"/>
          </w:tcPr>
          <w:p w:rsidR="00455E81"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TOPLANTI SALONLARI</w:t>
            </w:r>
          </w:p>
        </w:tc>
        <w:tc>
          <w:tcPr>
            <w:tcW w:w="283" w:type="dxa"/>
            <w:textDirection w:val="btLr"/>
          </w:tcPr>
          <w:p w:rsidR="00455E81" w:rsidRPr="00BB17E9" w:rsidP="000A02CA">
            <w:pPr>
              <w:ind w:left="113" w:right="113"/>
              <w:rPr>
                <w:rFonts w:ascii="Times New Roman" w:hAnsi="Times New Roman" w:cs="Times New Roman"/>
                <w:b/>
                <w:sz w:val="20"/>
                <w:szCs w:val="20"/>
              </w:rPr>
            </w:pPr>
          </w:p>
        </w:tc>
        <w:tc>
          <w:tcPr>
            <w:tcW w:w="425" w:type="dxa"/>
            <w:textDirection w:val="btLr"/>
          </w:tcPr>
          <w:p w:rsidR="00455E81" w:rsidRPr="00BB17E9" w:rsidP="000A02CA">
            <w:pPr>
              <w:ind w:left="113" w:right="113"/>
              <w:rPr>
                <w:rFonts w:ascii="Times New Roman" w:hAnsi="Times New Roman" w:cs="Times New Roman"/>
                <w:b/>
                <w:sz w:val="20"/>
                <w:szCs w:val="20"/>
              </w:rPr>
            </w:pPr>
          </w:p>
        </w:tc>
        <w:tc>
          <w:tcPr>
            <w:tcW w:w="2835" w:type="dxa"/>
          </w:tcPr>
          <w:p w:rsidR="00455E81"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915DC7"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bookmarkStart w:id="6" w:name="_Hlk55068572"/>
            <w:r w:rsidRPr="00BB17E9">
              <w:rPr>
                <w:rFonts w:ascii="Times New Roman" w:eastAsia="Times New Roman" w:hAnsi="Times New Roman" w:cs="Times New Roman"/>
                <w:b/>
                <w:color w:val="000000" w:themeColor="text1"/>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rPr>
            </w:pPr>
            <w:r w:rsidRPr="00BB17E9">
              <w:rPr>
                <w:rFonts w:ascii="Times New Roman" w:eastAsia="Times New Roman" w:hAnsi="Times New Roman" w:cs="Times New Roman"/>
                <w:color w:val="000000" w:themeColor="text1"/>
                <w:sz w:val="20"/>
                <w:szCs w:val="20"/>
              </w:rPr>
              <w:t>Salonda oturma düzeni fiziksel mesafe kurallarına (en az 1.5 m) uygun olacak şekilde düzenlenmiş mi? Maske kullanılması sağlanmış mı?</w:t>
              <w:tab/>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9"/>
        </w:trPr>
        <w:tc>
          <w:tcPr>
            <w:tcW w:w="567" w:type="dxa"/>
            <w:tcBorders>
              <w:top w:val="single" w:sz="4" w:space="0" w:color="000000"/>
              <w:left w:val="single" w:sz="4" w:space="0" w:color="000000"/>
              <w:bottom w:val="single" w:sz="4" w:space="0" w:color="000000"/>
              <w:right w:val="single" w:sz="4" w:space="0" w:color="000000"/>
            </w:tcBorders>
          </w:tcPr>
          <w:p w:rsidR="00915DC7"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rPr>
            </w:pPr>
            <w:r w:rsidRPr="00BB17E9">
              <w:rPr>
                <w:rFonts w:ascii="Times New Roman" w:eastAsia="Times New Roman" w:hAnsi="Times New Roman" w:cs="Times New Roman"/>
                <w:color w:val="000000" w:themeColor="text1"/>
                <w:sz w:val="20"/>
                <w:szCs w:val="20"/>
              </w:rPr>
              <w:t>Toplantı öncesi ve toplantı sonrası (masa, varsa teknik donanımlar, mikrofon vb) temizlik/dezenfeksiyon yapılması güvence altına alınmış mı?</w:t>
              <w:tab/>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15DC7"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3</w:t>
            </w:r>
          </w:p>
          <w:p w:rsidR="000A02CA"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jc w:val="both"/>
              <w:rPr>
                <w:rFonts w:ascii="Times New Roman" w:eastAsia="Times New Roman" w:hAnsi="Times New Roman" w:cs="Times New Roman"/>
                <w:color w:val="000000" w:themeColor="text1"/>
                <w:sz w:val="20"/>
                <w:szCs w:val="20"/>
                <w:highlight w:val="yellow"/>
              </w:rPr>
            </w:pPr>
            <w:r w:rsidRPr="00BB17E9">
              <w:rPr>
                <w:rFonts w:ascii="Times New Roman" w:eastAsia="Times New Roman" w:hAnsi="Times New Roman" w:cs="Times New Roman"/>
                <w:color w:val="000000" w:themeColor="text1"/>
                <w:sz w:val="20"/>
                <w:szCs w:val="20"/>
              </w:rPr>
              <w:t>Havalandırma sistemleri dışarıdan taze hava alacak şekilde ayarlanmış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bookmarkEnd w:id="6"/>
      <w:tr w:rsidTr="002602D0">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15DC7"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4</w:t>
            </w:r>
          </w:p>
          <w:p w:rsidR="000A02CA"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bCs/>
                <w:color w:val="000000" w:themeColor="text1"/>
                <w:sz w:val="20"/>
                <w:szCs w:val="20"/>
              </w:rPr>
              <w:t>Toplantıdan sonra tüm katılımcıların adlarının ve iletişim bilgilerinin en az 14 gün saklanması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915DC7">
        <w:tblPrEx>
          <w:tblW w:w="10915" w:type="dxa"/>
          <w:tblInd w:w="-714" w:type="dxa"/>
          <w:tblLayout w:type="fixed"/>
          <w:tblLook w:val="04A0"/>
        </w:tblPrEx>
        <w:trPr>
          <w:trHeight w:val="1001"/>
        </w:trPr>
        <w:tc>
          <w:tcPr>
            <w:tcW w:w="567" w:type="dxa"/>
            <w:tcBorders>
              <w:top w:val="single" w:sz="4" w:space="0" w:color="000000"/>
              <w:left w:val="single" w:sz="4" w:space="0" w:color="000000"/>
              <w:bottom w:val="single" w:sz="4" w:space="0" w:color="000000"/>
              <w:right w:val="single" w:sz="4" w:space="0" w:color="000000"/>
            </w:tcBorders>
          </w:tcPr>
          <w:p w:rsidR="00915DC7"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5</w:t>
            </w:r>
          </w:p>
          <w:p w:rsidR="000A02CA"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9435F" w:rsidRPr="00BB17E9" w:rsidP="0047179A">
            <w:pPr>
              <w:pStyle w:val="ListParagraph"/>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bCs/>
                <w:color w:val="000000" w:themeColor="text1"/>
                <w:sz w:val="20"/>
                <w:szCs w:val="20"/>
              </w:rPr>
              <w:t>Toplantıda bulunan biri, toplantı sonrası COVID-19 tanısı alırsa; temaslı değerlendirilmesinin yapılması, COVID-19 pozitif kişinin semptom başlangıcından önceki 48 saatten itibaren temaslılarının değerlendirmeye alınması ve bu durumun tüm katılımcılara bildirilmesi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43"/>
        </w:trPr>
        <w:tc>
          <w:tcPr>
            <w:tcW w:w="7372" w:type="dxa"/>
            <w:gridSpan w:val="2"/>
          </w:tcPr>
          <w:p w:rsidR="00455E81"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REVİR / SAĞLIK BİRİMLERİ</w:t>
            </w:r>
          </w:p>
        </w:tc>
        <w:tc>
          <w:tcPr>
            <w:tcW w:w="283" w:type="dxa"/>
            <w:textDirection w:val="btLr"/>
          </w:tcPr>
          <w:p w:rsidR="00455E81" w:rsidRPr="00BB17E9" w:rsidP="000A02CA">
            <w:pPr>
              <w:ind w:left="113" w:right="113"/>
              <w:rPr>
                <w:rFonts w:ascii="Times New Roman" w:hAnsi="Times New Roman" w:cs="Times New Roman"/>
                <w:b/>
                <w:sz w:val="20"/>
                <w:szCs w:val="20"/>
              </w:rPr>
            </w:pPr>
          </w:p>
        </w:tc>
        <w:tc>
          <w:tcPr>
            <w:tcW w:w="425" w:type="dxa"/>
            <w:textDirection w:val="btLr"/>
          </w:tcPr>
          <w:p w:rsidR="00455E81" w:rsidRPr="00BB17E9" w:rsidP="000A02CA">
            <w:pPr>
              <w:ind w:left="113" w:right="113"/>
              <w:rPr>
                <w:rFonts w:ascii="Times New Roman" w:hAnsi="Times New Roman" w:cs="Times New Roman"/>
                <w:b/>
                <w:sz w:val="20"/>
                <w:szCs w:val="20"/>
              </w:rPr>
            </w:pPr>
          </w:p>
        </w:tc>
        <w:tc>
          <w:tcPr>
            <w:tcW w:w="2835" w:type="dxa"/>
          </w:tcPr>
          <w:p w:rsidR="00455E81"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478"/>
        </w:trPr>
        <w:tc>
          <w:tcPr>
            <w:tcW w:w="567" w:type="dxa"/>
            <w:tcBorders>
              <w:top w:val="single" w:sz="4" w:space="0" w:color="000000"/>
              <w:left w:val="single" w:sz="4" w:space="0" w:color="000000"/>
              <w:bottom w:val="single" w:sz="4" w:space="0" w:color="000000"/>
              <w:right w:val="single" w:sz="4" w:space="0" w:color="000000"/>
            </w:tcBorders>
          </w:tcPr>
          <w:p w:rsidR="00915DC7"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Revir/sağlık birimi vb. alanlarının temizlik ve dezenfeksiyonu yapılmakta mı?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698"/>
        </w:trPr>
        <w:tc>
          <w:tcPr>
            <w:tcW w:w="567" w:type="dxa"/>
            <w:tcBorders>
              <w:top w:val="single" w:sz="4" w:space="0" w:color="000000"/>
              <w:left w:val="single" w:sz="4" w:space="0" w:color="000000"/>
              <w:bottom w:val="single" w:sz="4" w:space="0" w:color="000000"/>
              <w:right w:val="single" w:sz="4" w:space="0" w:color="000000"/>
            </w:tcBorders>
          </w:tcPr>
          <w:p w:rsidR="00F94D97"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Reviri kullanabilecek kişi sayısının belirlenmesi, revire gelen kişilerin KKD kullanımına yönelik önlemleri alması, revire başvuran kişilere ait vaka takip kayıtlarının tutulması sağlanmakta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F94D97"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3</w:t>
            </w:r>
          </w:p>
          <w:p w:rsidR="000A02CA"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BB17E9" w:rsidP="00BB17E9">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Revirde oluşan atıkların kılavuzun atık yönetimi maddesinde anlatıldığı şekilde bertaraf edilmesi sağlanıyor mu?</w:t>
            </w:r>
          </w:p>
          <w:p w:rsidR="00BB17E9" w:rsidP="00BB17E9">
            <w:pPr>
              <w:pBdr>
                <w:top w:val="nil"/>
                <w:left w:val="nil"/>
                <w:bottom w:val="nil"/>
                <w:right w:val="nil"/>
                <w:between w:val="nil"/>
              </w:pBdr>
              <w:jc w:val="both"/>
              <w:rPr>
                <w:rFonts w:ascii="Times New Roman" w:eastAsia="Times New Roman" w:hAnsi="Times New Roman" w:cs="Times New Roman"/>
                <w:color w:val="333333"/>
                <w:sz w:val="20"/>
                <w:szCs w:val="20"/>
              </w:rPr>
            </w:pPr>
          </w:p>
          <w:p w:rsidR="00BB17E9" w:rsidP="00BB17E9">
            <w:pPr>
              <w:pBdr>
                <w:top w:val="nil"/>
                <w:left w:val="nil"/>
                <w:bottom w:val="nil"/>
                <w:right w:val="nil"/>
                <w:between w:val="nil"/>
              </w:pBdr>
              <w:jc w:val="both"/>
              <w:rPr>
                <w:rFonts w:ascii="Times New Roman" w:eastAsia="Times New Roman" w:hAnsi="Times New Roman" w:cs="Times New Roman"/>
                <w:color w:val="333333"/>
                <w:sz w:val="20"/>
                <w:szCs w:val="20"/>
              </w:rPr>
            </w:pPr>
          </w:p>
          <w:p w:rsidR="00BB17E9" w:rsidP="00BB17E9">
            <w:pPr>
              <w:pBdr>
                <w:top w:val="nil"/>
                <w:left w:val="nil"/>
                <w:bottom w:val="nil"/>
                <w:right w:val="nil"/>
                <w:between w:val="nil"/>
              </w:pBdr>
              <w:jc w:val="both"/>
              <w:rPr>
                <w:rFonts w:ascii="Times New Roman" w:eastAsia="Times New Roman" w:hAnsi="Times New Roman" w:cs="Times New Roman"/>
                <w:color w:val="333333"/>
                <w:sz w:val="20"/>
                <w:szCs w:val="20"/>
              </w:rPr>
            </w:pPr>
          </w:p>
          <w:p w:rsidR="00BB17E9" w:rsidP="00BB17E9">
            <w:pPr>
              <w:pBdr>
                <w:top w:val="nil"/>
                <w:left w:val="nil"/>
                <w:bottom w:val="nil"/>
                <w:right w:val="nil"/>
                <w:between w:val="nil"/>
              </w:pBdr>
              <w:jc w:val="both"/>
              <w:rPr>
                <w:rFonts w:ascii="Times New Roman" w:eastAsia="Times New Roman" w:hAnsi="Times New Roman" w:cs="Times New Roman"/>
                <w:color w:val="333333"/>
                <w:sz w:val="20"/>
                <w:szCs w:val="20"/>
              </w:rPr>
            </w:pPr>
          </w:p>
          <w:p w:rsidR="00BB17E9" w:rsidRPr="00BB17E9" w:rsidP="00BB17E9">
            <w:pPr>
              <w:pBdr>
                <w:top w:val="nil"/>
                <w:left w:val="nil"/>
                <w:bottom w:val="nil"/>
                <w:right w:val="nil"/>
                <w:between w:val="nil"/>
              </w:pBdr>
              <w:jc w:val="both"/>
              <w:rPr>
                <w:rFonts w:ascii="Times New Roman" w:eastAsia="Times New Roman" w:hAnsi="Times New Roman" w:cs="Times New Roman"/>
                <w:color w:val="333333"/>
                <w:sz w:val="20"/>
                <w:szCs w:val="20"/>
              </w:rPr>
            </w:pP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14"/>
        </w:trPr>
        <w:tc>
          <w:tcPr>
            <w:tcW w:w="7372" w:type="dxa"/>
            <w:gridSpan w:val="2"/>
          </w:tcPr>
          <w:p w:rsidR="00455E81"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İBADETHANE / MESCİD</w:t>
            </w:r>
          </w:p>
        </w:tc>
        <w:tc>
          <w:tcPr>
            <w:tcW w:w="283" w:type="dxa"/>
            <w:textDirection w:val="btLr"/>
          </w:tcPr>
          <w:p w:rsidR="00455E81" w:rsidRPr="00BB17E9" w:rsidP="000A02CA">
            <w:pPr>
              <w:ind w:left="113" w:right="113"/>
              <w:rPr>
                <w:rFonts w:ascii="Times New Roman" w:hAnsi="Times New Roman" w:cs="Times New Roman"/>
                <w:b/>
                <w:sz w:val="20"/>
                <w:szCs w:val="20"/>
              </w:rPr>
            </w:pPr>
          </w:p>
        </w:tc>
        <w:tc>
          <w:tcPr>
            <w:tcW w:w="425" w:type="dxa"/>
            <w:textDirection w:val="btLr"/>
          </w:tcPr>
          <w:p w:rsidR="00455E81" w:rsidRPr="00BB17E9" w:rsidP="000A02CA">
            <w:pPr>
              <w:ind w:left="113" w:right="113"/>
              <w:rPr>
                <w:rFonts w:ascii="Times New Roman" w:hAnsi="Times New Roman" w:cs="Times New Roman"/>
                <w:b/>
                <w:sz w:val="20"/>
                <w:szCs w:val="20"/>
              </w:rPr>
            </w:pPr>
          </w:p>
        </w:tc>
        <w:tc>
          <w:tcPr>
            <w:tcW w:w="2835" w:type="dxa"/>
          </w:tcPr>
          <w:p w:rsidR="00455E81"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976"/>
        </w:trPr>
        <w:tc>
          <w:tcPr>
            <w:tcW w:w="567" w:type="dxa"/>
            <w:tcBorders>
              <w:top w:val="single" w:sz="4" w:space="0" w:color="000000"/>
              <w:left w:val="single" w:sz="4" w:space="0" w:color="000000"/>
              <w:bottom w:val="single" w:sz="4" w:space="0" w:color="000000"/>
              <w:right w:val="single" w:sz="4" w:space="0" w:color="000000"/>
            </w:tcBorders>
          </w:tcPr>
          <w:p w:rsidR="00F94D97"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lang w:val="en-US"/>
              </w:rPr>
              <w:t xml:space="preserve">Mescidlerin alanlarında fiziksel mesafe kuralını sağlayacak şekilde kullanıcı sayıları belirlenmiş mi? </w:t>
            </w:r>
            <w:r w:rsidRPr="00BB17E9">
              <w:rPr>
                <w:rFonts w:ascii="Times New Roman" w:eastAsia="Times New Roman" w:hAnsi="Times New Roman" w:cs="Times New Roman"/>
                <w:color w:val="000000" w:themeColor="text1"/>
                <w:sz w:val="20"/>
                <w:szCs w:val="20"/>
              </w:rPr>
              <w:t xml:space="preserve"> Minimum 1,5 m fiziksel mesafe kuralını sağlayacak şeritler oluşturulmuş mu? İlgili fiziksel mesafe uyarıları düzenlemeleri yapılmış mı ve duyurulmuş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3817CD">
        <w:tblPrEx>
          <w:tblW w:w="10915" w:type="dxa"/>
          <w:tblInd w:w="-714" w:type="dxa"/>
          <w:tblLayout w:type="fixed"/>
          <w:tblLook w:val="04A0"/>
        </w:tblPrEx>
        <w:trPr>
          <w:trHeight w:val="673"/>
        </w:trPr>
        <w:tc>
          <w:tcPr>
            <w:tcW w:w="567" w:type="dxa"/>
            <w:tcBorders>
              <w:top w:val="single" w:sz="4" w:space="0" w:color="000000"/>
              <w:left w:val="single" w:sz="4" w:space="0" w:color="000000"/>
              <w:bottom w:val="single" w:sz="4" w:space="0" w:color="000000"/>
              <w:right w:val="single" w:sz="4" w:space="0" w:color="000000"/>
            </w:tcBorders>
          </w:tcPr>
          <w:p w:rsidR="00F94D97"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Kişiye özel tespih ve seccadeler kullanılıyor mu?</w:t>
            </w:r>
          </w:p>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 xml:space="preserve">Tespih sunuluyorsa temiz ve dezenfekte edilmiş olarak sunulması güvence altına alınmış mı?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F94D97">
        <w:tblPrEx>
          <w:tblW w:w="10915" w:type="dxa"/>
          <w:tblInd w:w="-714" w:type="dxa"/>
          <w:tblLayout w:type="fixed"/>
          <w:tblLook w:val="04A0"/>
        </w:tblPrEx>
        <w:trPr>
          <w:trHeight w:val="416"/>
        </w:trPr>
        <w:tc>
          <w:tcPr>
            <w:tcW w:w="567" w:type="dxa"/>
            <w:tcBorders>
              <w:top w:val="single" w:sz="4" w:space="0" w:color="000000"/>
              <w:left w:val="single" w:sz="4" w:space="0" w:color="000000"/>
              <w:bottom w:val="single" w:sz="4" w:space="0" w:color="000000"/>
              <w:right w:val="single" w:sz="4" w:space="0" w:color="000000"/>
            </w:tcBorders>
          </w:tcPr>
          <w:p w:rsidR="00F94D97"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3</w:t>
            </w:r>
          </w:p>
          <w:p w:rsidR="000A02CA"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right="48"/>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pacing w:val="-22"/>
                <w:sz w:val="20"/>
                <w:szCs w:val="20"/>
              </w:rPr>
              <w:t>T</w:t>
            </w:r>
            <w:r w:rsidRPr="00BB17E9">
              <w:rPr>
                <w:rFonts w:ascii="Times New Roman" w:eastAsia="Times New Roman" w:hAnsi="Times New Roman" w:cs="Times New Roman"/>
                <w:color w:val="000000" w:themeColor="text1"/>
                <w:sz w:val="20"/>
                <w:szCs w:val="20"/>
              </w:rPr>
              <w:t>emizlik</w:t>
            </w:r>
            <w:r w:rsidRPr="00BB17E9">
              <w:rPr>
                <w:rFonts w:ascii="Times New Roman" w:eastAsia="Times New Roman" w:hAnsi="Times New Roman" w:cs="Times New Roman"/>
                <w:color w:val="000000" w:themeColor="text1"/>
                <w:spacing w:val="-16"/>
                <w:sz w:val="20"/>
                <w:szCs w:val="20"/>
              </w:rPr>
              <w:t xml:space="preserve"> </w:t>
            </w:r>
            <w:r w:rsidRPr="00BB17E9">
              <w:rPr>
                <w:rFonts w:ascii="Times New Roman" w:eastAsia="Times New Roman" w:hAnsi="Times New Roman" w:cs="Times New Roman"/>
                <w:color w:val="000000" w:themeColor="text1"/>
                <w:spacing w:val="-6"/>
                <w:sz w:val="20"/>
                <w:szCs w:val="20"/>
              </w:rPr>
              <w:t>v</w:t>
            </w:r>
            <w:r w:rsidRPr="00BB17E9">
              <w:rPr>
                <w:rFonts w:ascii="Times New Roman" w:eastAsia="Times New Roman" w:hAnsi="Times New Roman" w:cs="Times New Roman"/>
                <w:color w:val="000000" w:themeColor="text1"/>
                <w:w w:val="113"/>
                <w:sz w:val="20"/>
                <w:szCs w:val="20"/>
              </w:rPr>
              <w:t xml:space="preserve">e </w:t>
            </w:r>
            <w:r w:rsidRPr="00BB17E9">
              <w:rPr>
                <w:rFonts w:ascii="Times New Roman" w:eastAsia="Times New Roman" w:hAnsi="Times New Roman" w:cs="Times New Roman"/>
                <w:color w:val="000000" w:themeColor="text1"/>
                <w:sz w:val="20"/>
                <w:szCs w:val="20"/>
              </w:rPr>
              <w:t>d</w:t>
            </w:r>
            <w:r w:rsidRPr="00BB17E9">
              <w:rPr>
                <w:rFonts w:ascii="Times New Roman" w:eastAsia="Times New Roman" w:hAnsi="Times New Roman" w:cs="Times New Roman"/>
                <w:color w:val="000000" w:themeColor="text1"/>
                <w:spacing w:val="-2"/>
                <w:sz w:val="20"/>
                <w:szCs w:val="20"/>
              </w:rPr>
              <w:t>e</w:t>
            </w:r>
            <w:r w:rsidRPr="00BB17E9">
              <w:rPr>
                <w:rFonts w:ascii="Times New Roman" w:eastAsia="Times New Roman" w:hAnsi="Times New Roman" w:cs="Times New Roman"/>
                <w:color w:val="000000" w:themeColor="text1"/>
                <w:spacing w:val="-3"/>
                <w:sz w:val="20"/>
                <w:szCs w:val="20"/>
              </w:rPr>
              <w:t>z</w:t>
            </w:r>
            <w:r w:rsidRPr="00BB17E9">
              <w:rPr>
                <w:rFonts w:ascii="Times New Roman" w:eastAsia="Times New Roman" w:hAnsi="Times New Roman" w:cs="Times New Roman"/>
                <w:color w:val="000000" w:themeColor="text1"/>
                <w:sz w:val="20"/>
                <w:szCs w:val="20"/>
              </w:rPr>
              <w:t>en</w:t>
            </w:r>
            <w:r w:rsidRPr="00BB17E9">
              <w:rPr>
                <w:rFonts w:ascii="Times New Roman" w:eastAsia="Times New Roman" w:hAnsi="Times New Roman" w:cs="Times New Roman"/>
                <w:color w:val="000000" w:themeColor="text1"/>
                <w:spacing w:val="-2"/>
                <w:sz w:val="20"/>
                <w:szCs w:val="20"/>
              </w:rPr>
              <w:t>f</w:t>
            </w:r>
            <w:r w:rsidRPr="00BB17E9">
              <w:rPr>
                <w:rFonts w:ascii="Times New Roman" w:eastAsia="Times New Roman" w:hAnsi="Times New Roman" w:cs="Times New Roman"/>
                <w:color w:val="000000" w:themeColor="text1"/>
                <w:sz w:val="20"/>
                <w:szCs w:val="20"/>
              </w:rPr>
              <w:t>eksi</w:t>
            </w:r>
            <w:r w:rsidRPr="00BB17E9">
              <w:rPr>
                <w:rFonts w:ascii="Times New Roman" w:eastAsia="Times New Roman" w:hAnsi="Times New Roman" w:cs="Times New Roman"/>
                <w:color w:val="000000" w:themeColor="text1"/>
                <w:spacing w:val="-6"/>
                <w:sz w:val="20"/>
                <w:szCs w:val="20"/>
              </w:rPr>
              <w:t>y</w:t>
            </w:r>
            <w:r w:rsidRPr="00BB17E9">
              <w:rPr>
                <w:rFonts w:ascii="Times New Roman" w:eastAsia="Times New Roman" w:hAnsi="Times New Roman" w:cs="Times New Roman"/>
                <w:color w:val="000000" w:themeColor="text1"/>
                <w:sz w:val="20"/>
                <w:szCs w:val="20"/>
              </w:rPr>
              <w:t>on belirlenmiş</w:t>
            </w:r>
            <w:r w:rsidRPr="00BB17E9">
              <w:rPr>
                <w:rFonts w:ascii="Times New Roman" w:eastAsia="Times New Roman" w:hAnsi="Times New Roman" w:cs="Times New Roman"/>
                <w:color w:val="000000" w:themeColor="text1"/>
                <w:spacing w:val="12"/>
                <w:sz w:val="20"/>
                <w:szCs w:val="20"/>
              </w:rPr>
              <w:t xml:space="preserve"> </w:t>
            </w:r>
            <w:r w:rsidRPr="00BB17E9">
              <w:rPr>
                <w:rFonts w:ascii="Times New Roman" w:eastAsia="Times New Roman" w:hAnsi="Times New Roman" w:cs="Times New Roman"/>
                <w:color w:val="000000" w:themeColor="text1"/>
                <w:sz w:val="20"/>
                <w:szCs w:val="20"/>
              </w:rPr>
              <w:t>plan</w:t>
            </w:r>
            <w:r w:rsidRPr="00BB17E9">
              <w:rPr>
                <w:rFonts w:ascii="Times New Roman" w:eastAsia="Times New Roman" w:hAnsi="Times New Roman" w:cs="Times New Roman"/>
                <w:color w:val="000000" w:themeColor="text1"/>
                <w:spacing w:val="22"/>
                <w:sz w:val="20"/>
                <w:szCs w:val="20"/>
              </w:rPr>
              <w:t xml:space="preserve"> </w:t>
            </w:r>
            <w:r w:rsidRPr="00BB17E9">
              <w:rPr>
                <w:rFonts w:ascii="Times New Roman" w:eastAsia="Times New Roman" w:hAnsi="Times New Roman" w:cs="Times New Roman"/>
                <w:color w:val="000000" w:themeColor="text1"/>
                <w:sz w:val="20"/>
                <w:szCs w:val="20"/>
              </w:rPr>
              <w:t>dahilinde</w:t>
            </w:r>
            <w:r w:rsidRPr="00BB17E9">
              <w:rPr>
                <w:rFonts w:ascii="Times New Roman" w:eastAsia="Times New Roman" w:hAnsi="Times New Roman" w:cs="Times New Roman"/>
                <w:color w:val="000000" w:themeColor="text1"/>
                <w:spacing w:val="28"/>
                <w:sz w:val="20"/>
                <w:szCs w:val="20"/>
              </w:rPr>
              <w:t xml:space="preserve"> mümkün olan en sık periyotlarda </w:t>
            </w:r>
            <w:r w:rsidRPr="00BB17E9">
              <w:rPr>
                <w:rFonts w:ascii="Times New Roman" w:eastAsia="Times New Roman" w:hAnsi="Times New Roman" w:cs="Times New Roman"/>
                <w:color w:val="000000" w:themeColor="text1"/>
                <w:spacing w:val="-5"/>
                <w:sz w:val="20"/>
                <w:szCs w:val="20"/>
              </w:rPr>
              <w:t>y</w:t>
            </w:r>
            <w:r w:rsidRPr="00BB17E9">
              <w:rPr>
                <w:rFonts w:ascii="Times New Roman" w:eastAsia="Times New Roman" w:hAnsi="Times New Roman" w:cs="Times New Roman"/>
                <w:color w:val="000000" w:themeColor="text1"/>
                <w:sz w:val="20"/>
                <w:szCs w:val="20"/>
              </w:rPr>
              <w:t xml:space="preserve">apılmakta mı? Yeterli havalandırma sağlanıyor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F94D97"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4</w:t>
            </w:r>
          </w:p>
          <w:p w:rsidR="000A02CA" w:rsidRPr="00BB17E9" w:rsidP="000A02CA">
            <w:pPr>
              <w:pStyle w:val="ListParagraph"/>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Abdesthane ayrı bir bölüm olarak düzenlenmişse ‘Lavabolar’ maddesindeki düzenlemeler dikkate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06"/>
        </w:trPr>
        <w:tc>
          <w:tcPr>
            <w:tcW w:w="7372" w:type="dxa"/>
            <w:gridSpan w:val="2"/>
          </w:tcPr>
          <w:p w:rsidR="00B449AE"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ASANSÖRLER</w:t>
            </w:r>
          </w:p>
        </w:tc>
        <w:tc>
          <w:tcPr>
            <w:tcW w:w="283" w:type="dxa"/>
            <w:textDirection w:val="btLr"/>
          </w:tcPr>
          <w:p w:rsidR="00B449AE" w:rsidRPr="00BB17E9" w:rsidP="000A02CA">
            <w:pPr>
              <w:ind w:left="113" w:right="113"/>
              <w:rPr>
                <w:rFonts w:ascii="Times New Roman" w:hAnsi="Times New Roman" w:cs="Times New Roman"/>
                <w:b/>
                <w:sz w:val="20"/>
                <w:szCs w:val="20"/>
              </w:rPr>
            </w:pPr>
          </w:p>
        </w:tc>
        <w:tc>
          <w:tcPr>
            <w:tcW w:w="425" w:type="dxa"/>
            <w:textDirection w:val="btLr"/>
          </w:tcPr>
          <w:p w:rsidR="00B449AE" w:rsidRPr="00BB17E9" w:rsidP="000A02CA">
            <w:pPr>
              <w:ind w:left="113" w:right="113"/>
              <w:rPr>
                <w:rFonts w:ascii="Times New Roman" w:hAnsi="Times New Roman" w:cs="Times New Roman"/>
                <w:b/>
                <w:sz w:val="20"/>
                <w:szCs w:val="20"/>
              </w:rPr>
            </w:pPr>
          </w:p>
        </w:tc>
        <w:tc>
          <w:tcPr>
            <w:tcW w:w="2835" w:type="dxa"/>
          </w:tcPr>
          <w:p w:rsidR="00B449AE"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836"/>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highlight w:val="yellow"/>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Fiziksel mesafe kuralına uygun olarak asansör kapasitesinin en fazla 1/3 ü kadar kişinin kullanması sağlanmış mı? Asansör girşinde bu sayı belirtilmiş mi?</w:t>
            </w:r>
          </w:p>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Sosyal mesafe (en az 1 m) kurallarına uygun kullanımı kontrollü şartlar altında gerçekleştiriliyor mu? Kabin içerisinde kişilerin durması gereken noktalar sosyal mesafeye uygun biçimde işaretlenmiş mi?</w:t>
            </w:r>
          </w:p>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 xml:space="preserve">Asansör içinde öksürük adabına uyulması, maskesiz binilmemesi mümkünse konuşulmaması sağlanıyor mu? </w:t>
            </w:r>
          </w:p>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highlight w:val="yellow"/>
              </w:rPr>
            </w:pPr>
            <w:r w:rsidRPr="00BB17E9">
              <w:rPr>
                <w:rFonts w:ascii="Times New Roman" w:eastAsia="Times New Roman" w:hAnsi="Times New Roman" w:cs="Times New Roman"/>
                <w:b/>
                <w:color w:val="000000" w:themeColor="text1"/>
                <w:sz w:val="20"/>
                <w:szCs w:val="20"/>
              </w:rPr>
              <w:t>Not</w:t>
            </w:r>
            <w:r w:rsidRPr="00BB17E9">
              <w:rPr>
                <w:rFonts w:ascii="Times New Roman" w:eastAsia="Times New Roman" w:hAnsi="Times New Roman" w:cs="Times New Roman"/>
                <w:color w:val="000000" w:themeColor="text1"/>
                <w:sz w:val="20"/>
                <w:szCs w:val="20"/>
              </w:rPr>
              <w:t>: Uyarı afişleri kullanılabilir.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lang w:val="en-US"/>
              </w:rPr>
            </w:pPr>
            <w:r w:rsidRPr="00BB17E9">
              <w:rPr>
                <w:rFonts w:ascii="Times New Roman" w:eastAsia="Times New Roman" w:hAnsi="Times New Roman" w:cs="Times New Roman"/>
                <w:b/>
                <w:color w:val="000000" w:themeColor="text1"/>
                <w:sz w:val="20"/>
                <w:szCs w:val="20"/>
                <w:lang w:val="en-US"/>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highlight w:val="yellow"/>
                <w:lang w:val="en-US"/>
              </w:rPr>
            </w:pPr>
            <w:r w:rsidRPr="00BB17E9">
              <w:rPr>
                <w:rFonts w:ascii="Times New Roman" w:eastAsia="Times New Roman" w:hAnsi="Times New Roman" w:cs="Times New Roman"/>
                <w:b/>
                <w:color w:val="000000" w:themeColor="text1"/>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AD5F80" w:rsidRPr="00BB17E9" w:rsidP="00413765">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lang w:val="en-US"/>
              </w:rPr>
            </w:pPr>
            <w:r w:rsidRPr="00BB17E9">
              <w:rPr>
                <w:rFonts w:ascii="Times New Roman" w:eastAsia="Times New Roman" w:hAnsi="Times New Roman" w:cs="Times New Roman"/>
                <w:color w:val="000000" w:themeColor="text1"/>
                <w:sz w:val="20"/>
                <w:szCs w:val="20"/>
                <w:lang w:val="en-US"/>
              </w:rPr>
              <w:t>Asansör girişlerinde çağırma düğmelerinin yanında el antiseptiği var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76"/>
        </w:trPr>
        <w:tc>
          <w:tcPr>
            <w:tcW w:w="7372" w:type="dxa"/>
            <w:gridSpan w:val="2"/>
          </w:tcPr>
          <w:p w:rsidR="00B449AE"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SEYAHAT KURALLARI</w:t>
            </w:r>
          </w:p>
        </w:tc>
        <w:tc>
          <w:tcPr>
            <w:tcW w:w="283" w:type="dxa"/>
            <w:textDirection w:val="btLr"/>
          </w:tcPr>
          <w:p w:rsidR="00B449AE" w:rsidRPr="00BB17E9" w:rsidP="000A02CA">
            <w:pPr>
              <w:ind w:left="113" w:right="113"/>
              <w:rPr>
                <w:rFonts w:ascii="Times New Roman" w:hAnsi="Times New Roman" w:cs="Times New Roman"/>
                <w:b/>
                <w:sz w:val="20"/>
                <w:szCs w:val="20"/>
              </w:rPr>
            </w:pPr>
          </w:p>
        </w:tc>
        <w:tc>
          <w:tcPr>
            <w:tcW w:w="425" w:type="dxa"/>
            <w:textDirection w:val="btLr"/>
          </w:tcPr>
          <w:p w:rsidR="00B449AE" w:rsidRPr="00BB17E9" w:rsidP="000A02CA">
            <w:pPr>
              <w:ind w:left="113" w:right="113"/>
              <w:rPr>
                <w:rFonts w:ascii="Times New Roman" w:hAnsi="Times New Roman" w:cs="Times New Roman"/>
                <w:b/>
                <w:sz w:val="20"/>
                <w:szCs w:val="20"/>
              </w:rPr>
            </w:pPr>
          </w:p>
        </w:tc>
        <w:tc>
          <w:tcPr>
            <w:tcW w:w="2835" w:type="dxa"/>
          </w:tcPr>
          <w:p w:rsidR="00B449AE" w:rsidRPr="00BB17E9" w:rsidP="000A02CA">
            <w:pPr>
              <w:rPr>
                <w:rFonts w:ascii="Times New Roman" w:hAnsi="Times New Roman" w:cs="Times New Roman"/>
                <w:b/>
                <w:sz w:val="20"/>
                <w:szCs w:val="20"/>
              </w:rPr>
            </w:pPr>
          </w:p>
        </w:tc>
      </w:tr>
      <w:tr w:rsidTr="00413765">
        <w:tblPrEx>
          <w:tblW w:w="10915" w:type="dxa"/>
          <w:tblInd w:w="-714" w:type="dxa"/>
          <w:tblLayout w:type="fixed"/>
          <w:tblLook w:val="04A0"/>
        </w:tblPrEx>
        <w:trPr>
          <w:trHeight w:val="1225"/>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Personelin zorunlu haller dışında yurt içi ve yurt dışı seyahatlerinin kısıtlanması, zorunlu hallerde ise yurt içi seyahatlerinde toplu taşımadan kaçınılması, yurtdışı seyahat kısıtlamalarının bitişinin ardından yurtdışından Türkiye’ye gelen veya evde yurtdışından gelen yakını bulunan çalışanların yasal otoritenin belirlediği kurallara göre hareket etmesi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Yurtdışından gelen ziyaretçilerin pasaport bilgileri ve son 14 gün içinde bulunduğu ülkelerin kayıt altına alınması sağlanmakta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11"/>
        </w:trPr>
        <w:tc>
          <w:tcPr>
            <w:tcW w:w="7372" w:type="dxa"/>
            <w:gridSpan w:val="2"/>
            <w:tcBorders>
              <w:right w:val="single" w:sz="4" w:space="0" w:color="000000"/>
            </w:tcBorders>
          </w:tcPr>
          <w:p w:rsidR="00A805A8" w:rsidRPr="00BB17E9" w:rsidP="00A805A8">
            <w:pPr>
              <w:keepNext/>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İŞLETME BİNEK HİZMET ARAÇLARI</w:t>
            </w:r>
          </w:p>
        </w:tc>
        <w:tc>
          <w:tcPr>
            <w:tcW w:w="283" w:type="dxa"/>
            <w:textDirection w:val="btLr"/>
          </w:tcPr>
          <w:p w:rsidR="00A805A8" w:rsidRPr="00BB17E9" w:rsidP="000A02CA">
            <w:pPr>
              <w:ind w:left="113" w:right="113"/>
              <w:rPr>
                <w:rFonts w:ascii="Times New Roman" w:hAnsi="Times New Roman" w:cs="Times New Roman"/>
                <w:b/>
                <w:sz w:val="20"/>
                <w:szCs w:val="20"/>
              </w:rPr>
            </w:pPr>
          </w:p>
        </w:tc>
        <w:tc>
          <w:tcPr>
            <w:tcW w:w="425" w:type="dxa"/>
            <w:textDirection w:val="btLr"/>
          </w:tcPr>
          <w:p w:rsidR="00A805A8" w:rsidRPr="00BB17E9" w:rsidP="000A02CA">
            <w:pPr>
              <w:ind w:left="113" w:right="113"/>
              <w:rPr>
                <w:rFonts w:ascii="Times New Roman" w:hAnsi="Times New Roman" w:cs="Times New Roman"/>
                <w:b/>
                <w:sz w:val="20"/>
                <w:szCs w:val="20"/>
              </w:rPr>
            </w:pPr>
          </w:p>
        </w:tc>
        <w:tc>
          <w:tcPr>
            <w:tcW w:w="2835" w:type="dxa"/>
          </w:tcPr>
          <w:p w:rsidR="00A805A8"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456"/>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Araçlarda klima yerine doğal havalandırma tercih edilmesi sağlanıyor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3817CD">
        <w:tblPrEx>
          <w:tblW w:w="10915" w:type="dxa"/>
          <w:tblInd w:w="-714" w:type="dxa"/>
          <w:tblLayout w:type="fixed"/>
          <w:tblLook w:val="04A0"/>
        </w:tblPrEx>
        <w:trPr>
          <w:trHeight w:val="651"/>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Araçlarda şoför hariç 3’ den fazla kişi binmemesi kontrol altına alınmış mı? (mümkün olduğu durumlarda yolcunun, arka koltukta sürücünün çaprazında oturması ve maske takarak seyahat etmesi güvence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Şirket araçlarının her kullanım sonrasında dezenfekte edilmesi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78"/>
        </w:trPr>
        <w:tc>
          <w:tcPr>
            <w:tcW w:w="7372" w:type="dxa"/>
            <w:gridSpan w:val="2"/>
            <w:tcBorders>
              <w:right w:val="single" w:sz="4" w:space="0" w:color="000000"/>
            </w:tcBorders>
          </w:tcPr>
          <w:p w:rsidR="00D0024A" w:rsidRPr="00BB17E9" w:rsidP="00D0024A">
            <w:pPr>
              <w:keepNext/>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PERSONEL SERVİSLERİ</w:t>
            </w:r>
          </w:p>
        </w:tc>
        <w:tc>
          <w:tcPr>
            <w:tcW w:w="283" w:type="dxa"/>
            <w:textDirection w:val="btLr"/>
          </w:tcPr>
          <w:p w:rsidR="00D0024A" w:rsidRPr="00BB17E9" w:rsidP="000A02CA">
            <w:pPr>
              <w:ind w:left="113" w:right="113"/>
              <w:rPr>
                <w:rFonts w:ascii="Times New Roman" w:hAnsi="Times New Roman" w:cs="Times New Roman"/>
                <w:b/>
                <w:sz w:val="20"/>
                <w:szCs w:val="20"/>
              </w:rPr>
            </w:pPr>
          </w:p>
        </w:tc>
        <w:tc>
          <w:tcPr>
            <w:tcW w:w="425" w:type="dxa"/>
            <w:textDirection w:val="btLr"/>
          </w:tcPr>
          <w:p w:rsidR="00D0024A" w:rsidRPr="00BB17E9" w:rsidP="000A02CA">
            <w:pPr>
              <w:ind w:left="113" w:right="113"/>
              <w:rPr>
                <w:rFonts w:ascii="Times New Roman" w:hAnsi="Times New Roman" w:cs="Times New Roman"/>
                <w:b/>
                <w:sz w:val="20"/>
                <w:szCs w:val="20"/>
              </w:rPr>
            </w:pPr>
          </w:p>
        </w:tc>
        <w:tc>
          <w:tcPr>
            <w:tcW w:w="2835" w:type="dxa"/>
          </w:tcPr>
          <w:p w:rsidR="00D0024A" w:rsidRPr="00BB17E9" w:rsidP="000A02CA">
            <w:pPr>
              <w:rPr>
                <w:rFonts w:ascii="Times New Roman" w:hAnsi="Times New Roman" w:cs="Times New Roman"/>
                <w:b/>
                <w:sz w:val="20"/>
                <w:szCs w:val="20"/>
              </w:rPr>
            </w:pPr>
          </w:p>
        </w:tc>
      </w:tr>
      <w:tr w:rsidTr="00413765">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Yolcuların servise binerken ve inerken sosyal mesafe (&gt;1 metre) kuralına uygun davranması ve sosyal mesafe kuralının bozulmaması için önlemler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Araç içerisinde el antiseptiği, tek kullanımlık maskeler mevcut mu?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1222"/>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COVID-19 ile uyumlu belirtileri (ateş, öksürük, burun akıntısı, nefes darlığı vb.) olanların maske takmasının sağlanması, servise alınmaması ve işverenin bilgilendirilerek sağlık merkezine yönlendirilmesi için tanımlama yapılmış mı? Servise binen tüm yolcular maske takması ve yolculuk boyunca çıkarmaması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4</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Servis koltuklarına numara verilmesi, kılavuzun 7.12 maddesinde ifade edilen düzene göre evden alınma sırasına göre her personelin hangi koltuğu kullanacağının sabit hale getirilmesi sağlanmış mı? Koltuk numarasına göre oturma listesi oluşturulmuş mu? Listenin serviste görünür şekilde asılması ve her personel işe gidiş ve dönüşlerde her gün kendine ayrılmış sabit koltukta seyahat etmesi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014"/>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5</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Klimanın iç hava sirkülasyon düğmesinin kapalı olması, servis araçlarının klima hava filtre bakımının düzenli olarak yapılması, servislerde pencerelerin uygun olan her fırsatta açılarak servisin iç havasının temizlenmesinin sağlanması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13765"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6</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Servisin genel iç temizliğinin gün sonunda su ve deterjan ile yapılmasının sağlanması, her servis turu tamamlandıktan sonra sık dokunulan yüzeyler (kapı kolları, kol dayama/kolçaklar, tutacaklar, cam açma düğmeleri, emniyet kemeri tokaları) önce su ve deterjanlı bezle silinmesi, daha sonra da 1/100 oranında sulandırılmış çamaşır suyu veya %70’lik alkol ile dezenfekte edilmesi, Temizliğin yolcuların olmadığı durumlarda yapılması ve sonrasında bir dakika beklenip havalandırılması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7</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Servisler eğer dış kaynaklı hizmet ise belirlenen önlemlerin alındığı ve dezenfeksiyon yapıldığı güvence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4"/>
        </w:trPr>
        <w:tc>
          <w:tcPr>
            <w:tcW w:w="7372" w:type="dxa"/>
            <w:gridSpan w:val="2"/>
          </w:tcPr>
          <w:p w:rsidR="00D0024A"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TUVALETLER VE LAVABOLAR</w:t>
            </w:r>
          </w:p>
        </w:tc>
        <w:tc>
          <w:tcPr>
            <w:tcW w:w="283" w:type="dxa"/>
            <w:textDirection w:val="btLr"/>
          </w:tcPr>
          <w:p w:rsidR="00D0024A" w:rsidRPr="00BB17E9" w:rsidP="000A02CA">
            <w:pPr>
              <w:ind w:left="113" w:right="113"/>
              <w:rPr>
                <w:rFonts w:ascii="Times New Roman" w:hAnsi="Times New Roman" w:cs="Times New Roman"/>
                <w:b/>
                <w:sz w:val="20"/>
                <w:szCs w:val="20"/>
              </w:rPr>
            </w:pPr>
          </w:p>
        </w:tc>
        <w:tc>
          <w:tcPr>
            <w:tcW w:w="425" w:type="dxa"/>
            <w:textDirection w:val="btLr"/>
          </w:tcPr>
          <w:p w:rsidR="00D0024A" w:rsidRPr="00BB17E9" w:rsidP="000A02CA">
            <w:pPr>
              <w:ind w:left="113" w:right="113"/>
              <w:rPr>
                <w:rFonts w:ascii="Times New Roman" w:hAnsi="Times New Roman" w:cs="Times New Roman"/>
                <w:b/>
                <w:sz w:val="20"/>
                <w:szCs w:val="20"/>
              </w:rPr>
            </w:pPr>
          </w:p>
        </w:tc>
        <w:tc>
          <w:tcPr>
            <w:tcW w:w="2835" w:type="dxa"/>
          </w:tcPr>
          <w:p w:rsidR="00D0024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44"/>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Kapılar ve kapı kolları dahil tüm yüzeylerin uygun deterjan / dezenfektan ile </w:t>
            </w:r>
            <w:r w:rsidRPr="00BB17E9">
              <w:rPr>
                <w:rFonts w:ascii="Times New Roman" w:eastAsia="Times New Roman" w:hAnsi="Times New Roman" w:cs="Times New Roman"/>
                <w:color w:val="000000" w:themeColor="text1"/>
                <w:sz w:val="20"/>
                <w:szCs w:val="20"/>
              </w:rPr>
              <w:t>sık</w:t>
            </w:r>
            <w:r w:rsidRPr="00BB17E9">
              <w:rPr>
                <w:rFonts w:ascii="Times New Roman" w:eastAsia="Times New Roman" w:hAnsi="Times New Roman" w:cs="Times New Roman"/>
                <w:color w:val="FF0000"/>
                <w:sz w:val="20"/>
                <w:szCs w:val="20"/>
              </w:rPr>
              <w:t xml:space="preserve"> </w:t>
            </w:r>
            <w:r w:rsidRPr="00BB17E9">
              <w:rPr>
                <w:rFonts w:ascii="Times New Roman" w:eastAsia="Times New Roman" w:hAnsi="Times New Roman" w:cs="Times New Roman"/>
                <w:color w:val="333333"/>
                <w:sz w:val="20"/>
                <w:szCs w:val="20"/>
              </w:rPr>
              <w:t>aralıklarla temizlenmesi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49"/>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Belirlenmiş periyotlarda temizlendikten sonra uygun dezenfektan ile dezenfekte edilmesi sağlanıyor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211D9">
        <w:tblPrEx>
          <w:tblW w:w="10915" w:type="dxa"/>
          <w:tblInd w:w="-714" w:type="dxa"/>
          <w:tblLayout w:type="fixed"/>
          <w:tblLook w:val="04A0"/>
        </w:tblPrEx>
        <w:trPr>
          <w:trHeight w:val="476"/>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Tuvaletlerin havalandırma sistemi temiz, hava sirkülasyonu yeterli ve uygun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72"/>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4</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Her tuvalete/lavabo girişine (ideal olarak hem iç, hem de dış kısma), el antiseptik solüsyon sağlayıcı ekipman bulunuyor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211D9">
        <w:tblPrEx>
          <w:tblW w:w="10915" w:type="dxa"/>
          <w:tblInd w:w="-714" w:type="dxa"/>
          <w:tblLayout w:type="fixed"/>
          <w:tblLook w:val="04A0"/>
        </w:tblPrEx>
        <w:trPr>
          <w:trHeight w:val="518"/>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5</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Ziyaretçilere ve personele her seferinde en az 20 saniye boyunca sabun ve suyla ellerini yıkamalarını hatırlatmak için afiş/poster/uyarı levhası konulmuş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642"/>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6</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Personel ve müşterilerin kağıt havluları ve benzeri atıkları atmalarını kolaylaştırıcı çıkışa yakın noktalara elle temas etmeden açılıp kapanabilen çöp kutusu yerleştirilmiş mi?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7211D9"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7</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Hepafiltreli hava akımı ile çalışan el kurutma cihazları dışındaki el kurutma cihazlarının kullanılması engellenmiş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19"/>
        </w:trPr>
        <w:tc>
          <w:tcPr>
            <w:tcW w:w="7372" w:type="dxa"/>
            <w:gridSpan w:val="2"/>
            <w:tcBorders>
              <w:right w:val="single" w:sz="4" w:space="0" w:color="000000"/>
            </w:tcBorders>
          </w:tcPr>
          <w:p w:rsidR="00D0024A" w:rsidRPr="00BB17E9" w:rsidP="00D0024A">
            <w:pPr>
              <w:keepNext/>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PERSONEL SOYUNMA ODALARI VE DUŞLARI</w:t>
            </w:r>
          </w:p>
        </w:tc>
        <w:tc>
          <w:tcPr>
            <w:tcW w:w="283" w:type="dxa"/>
            <w:textDirection w:val="btLr"/>
          </w:tcPr>
          <w:p w:rsidR="00D0024A" w:rsidRPr="00BB17E9" w:rsidP="000A02CA">
            <w:pPr>
              <w:ind w:left="113" w:right="113"/>
              <w:rPr>
                <w:rFonts w:ascii="Times New Roman" w:hAnsi="Times New Roman" w:cs="Times New Roman"/>
                <w:b/>
                <w:sz w:val="20"/>
                <w:szCs w:val="20"/>
              </w:rPr>
            </w:pPr>
          </w:p>
        </w:tc>
        <w:tc>
          <w:tcPr>
            <w:tcW w:w="425" w:type="dxa"/>
            <w:textDirection w:val="btLr"/>
          </w:tcPr>
          <w:p w:rsidR="00D0024A" w:rsidRPr="00BB17E9" w:rsidP="000A02CA">
            <w:pPr>
              <w:ind w:left="113" w:right="113"/>
              <w:rPr>
                <w:rFonts w:ascii="Times New Roman" w:hAnsi="Times New Roman" w:cs="Times New Roman"/>
                <w:b/>
                <w:sz w:val="20"/>
                <w:szCs w:val="20"/>
              </w:rPr>
            </w:pPr>
          </w:p>
        </w:tc>
        <w:tc>
          <w:tcPr>
            <w:tcW w:w="2835" w:type="dxa"/>
          </w:tcPr>
          <w:p w:rsidR="00D0024A" w:rsidRPr="00BB17E9"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627"/>
        </w:trPr>
        <w:tc>
          <w:tcPr>
            <w:tcW w:w="567" w:type="dxa"/>
            <w:tcBorders>
              <w:top w:val="single" w:sz="4" w:space="0" w:color="000000"/>
              <w:left w:val="single" w:sz="4" w:space="0" w:color="000000"/>
              <w:bottom w:val="single" w:sz="4" w:space="0" w:color="000000"/>
              <w:right w:val="single" w:sz="4" w:space="0" w:color="000000"/>
            </w:tcBorders>
          </w:tcPr>
          <w:p w:rsidR="00B3478D"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1</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000000" w:themeColor="text1"/>
                <w:sz w:val="20"/>
                <w:szCs w:val="20"/>
              </w:rPr>
              <w:t>Soyunma odaları, aynı anda kullanacak kişilerin sayısı azaltılacak şekilde organize edilmiş mi? Soyunma odalarında kişi başına minimum 4 m² alan sağlanması ve fiziksel mesafe 1,5 m kuralına uyum ile ilgili düzenleme yapılmış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B3478D"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2</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000000" w:themeColor="text1"/>
                <w:sz w:val="20"/>
                <w:szCs w:val="20"/>
              </w:rPr>
              <w:t>Soyunma odalarında el antiseptikleri mevcut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668"/>
        </w:trPr>
        <w:tc>
          <w:tcPr>
            <w:tcW w:w="567" w:type="dxa"/>
            <w:tcBorders>
              <w:top w:val="single" w:sz="4" w:space="0" w:color="000000"/>
              <w:left w:val="single" w:sz="4" w:space="0" w:color="000000"/>
              <w:bottom w:val="single" w:sz="4" w:space="0" w:color="000000"/>
              <w:right w:val="single" w:sz="4" w:space="0" w:color="000000"/>
            </w:tcBorders>
          </w:tcPr>
          <w:p w:rsidR="00B3478D"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Temizlik ve dezenfeksiyon sıklığı gözden geçirilerek, vardiya aralarında her kullanım sonrası temizlik ve dezenfeksiyon yapılması kontrol altına alınmış mı? Kayıtları mevcut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252"/>
        </w:trPr>
        <w:tc>
          <w:tcPr>
            <w:tcW w:w="567" w:type="dxa"/>
            <w:tcBorders>
              <w:top w:val="single" w:sz="4" w:space="0" w:color="000000"/>
              <w:left w:val="single" w:sz="4" w:space="0" w:color="000000"/>
              <w:bottom w:val="single" w:sz="4" w:space="0" w:color="000000"/>
              <w:right w:val="single" w:sz="4" w:space="0" w:color="000000"/>
            </w:tcBorders>
          </w:tcPr>
          <w:p w:rsidR="00B3478D"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4</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Havalandırma koşulları yeterli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B3478D"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5</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Kirli ve temiz kıyafetlerden, ayakkabılardan çapraz bulaşmayı önleyebilmek için gerekli tedbirler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274"/>
        </w:trPr>
        <w:tc>
          <w:tcPr>
            <w:tcW w:w="567" w:type="dxa"/>
            <w:tcBorders>
              <w:top w:val="single" w:sz="4" w:space="0" w:color="000000"/>
              <w:left w:val="single" w:sz="4" w:space="0" w:color="000000"/>
              <w:bottom w:val="single" w:sz="4" w:space="0" w:color="000000"/>
              <w:right w:val="single" w:sz="4" w:space="0" w:color="000000"/>
            </w:tcBorders>
          </w:tcPr>
          <w:p w:rsidR="00B3478D"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6</w:t>
            </w:r>
          </w:p>
          <w:p w:rsidR="000A02CA" w:rsidRPr="00BB17E9"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Maske kullanımı sağlanmış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64"/>
        </w:trPr>
        <w:tc>
          <w:tcPr>
            <w:tcW w:w="7372" w:type="dxa"/>
            <w:gridSpan w:val="2"/>
          </w:tcPr>
          <w:p w:rsidR="00D0024A"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MİSAFİRHANE/YATAKHANE</w:t>
            </w:r>
          </w:p>
        </w:tc>
        <w:tc>
          <w:tcPr>
            <w:tcW w:w="283" w:type="dxa"/>
            <w:textDirection w:val="btLr"/>
          </w:tcPr>
          <w:p w:rsidR="00D0024A" w:rsidRPr="00BB17E9" w:rsidP="000A02CA">
            <w:pPr>
              <w:ind w:left="113" w:right="113"/>
              <w:rPr>
                <w:rFonts w:ascii="Times New Roman" w:hAnsi="Times New Roman" w:cs="Times New Roman"/>
                <w:b/>
                <w:sz w:val="20"/>
                <w:szCs w:val="20"/>
              </w:rPr>
            </w:pPr>
          </w:p>
        </w:tc>
        <w:tc>
          <w:tcPr>
            <w:tcW w:w="425" w:type="dxa"/>
            <w:textDirection w:val="btLr"/>
          </w:tcPr>
          <w:p w:rsidR="00D0024A" w:rsidRPr="00BB17E9" w:rsidP="000A02CA">
            <w:pPr>
              <w:ind w:left="113" w:right="113"/>
              <w:rPr>
                <w:rFonts w:ascii="Times New Roman" w:hAnsi="Times New Roman" w:cs="Times New Roman"/>
                <w:b/>
                <w:sz w:val="20"/>
                <w:szCs w:val="20"/>
              </w:rPr>
            </w:pPr>
          </w:p>
        </w:tc>
        <w:tc>
          <w:tcPr>
            <w:tcW w:w="2835" w:type="dxa"/>
          </w:tcPr>
          <w:p w:rsidR="00D0024A"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709"/>
        </w:trPr>
        <w:tc>
          <w:tcPr>
            <w:tcW w:w="567" w:type="dxa"/>
            <w:tcBorders>
              <w:top w:val="single" w:sz="4" w:space="0" w:color="000000"/>
              <w:left w:val="single" w:sz="4" w:space="0" w:color="000000"/>
              <w:bottom w:val="single" w:sz="4" w:space="0" w:color="000000"/>
              <w:right w:val="single" w:sz="4" w:space="0" w:color="000000"/>
            </w:tcBorders>
          </w:tcPr>
          <w:p w:rsidR="00015F06" w:rsidRPr="00BB17E9" w:rsidP="000A02CA">
            <w:pPr>
              <w:pStyle w:val="ListParagraph"/>
              <w:ind w:left="0" w:right="-20"/>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1</w:t>
            </w:r>
          </w:p>
          <w:p w:rsidR="000A02CA" w:rsidRPr="00BB17E9" w:rsidP="000A02CA">
            <w:pPr>
              <w:pStyle w:val="ListParagraph"/>
              <w:ind w:left="0" w:right="-20"/>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sz w:val="20"/>
                <w:szCs w:val="20"/>
              </w:rPr>
              <w:t>Her</w:t>
            </w:r>
            <w:r w:rsidRPr="00BB17E9">
              <w:rPr>
                <w:rFonts w:ascii="Times New Roman" w:eastAsia="Times New Roman" w:hAnsi="Times New Roman" w:cs="Times New Roman"/>
                <w:spacing w:val="-3"/>
                <w:sz w:val="20"/>
                <w:szCs w:val="20"/>
              </w:rPr>
              <w:t xml:space="preserve"> </w:t>
            </w:r>
            <w:r w:rsidRPr="00BB17E9">
              <w:rPr>
                <w:rFonts w:ascii="Times New Roman" w:eastAsia="Times New Roman" w:hAnsi="Times New Roman" w:cs="Times New Roman"/>
                <w:sz w:val="20"/>
                <w:szCs w:val="20"/>
              </w:rPr>
              <w:t>odada</w:t>
            </w:r>
            <w:r w:rsidRPr="00BB17E9">
              <w:rPr>
                <w:rFonts w:ascii="Times New Roman" w:eastAsia="Times New Roman" w:hAnsi="Times New Roman" w:cs="Times New Roman"/>
                <w:spacing w:val="4"/>
                <w:sz w:val="20"/>
                <w:szCs w:val="20"/>
              </w:rPr>
              <w:t xml:space="preserve"> </w:t>
            </w:r>
            <w:r w:rsidRPr="00BB17E9">
              <w:rPr>
                <w:rFonts w:ascii="Times New Roman" w:eastAsia="Times New Roman" w:hAnsi="Times New Roman" w:cs="Times New Roman"/>
                <w:spacing w:val="-2"/>
                <w:sz w:val="20"/>
                <w:szCs w:val="20"/>
              </w:rPr>
              <w:t>k</w:t>
            </w:r>
            <w:r w:rsidRPr="00BB17E9">
              <w:rPr>
                <w:rFonts w:ascii="Times New Roman" w:eastAsia="Times New Roman" w:hAnsi="Times New Roman" w:cs="Times New Roman"/>
                <w:sz w:val="20"/>
                <w:szCs w:val="20"/>
              </w:rPr>
              <w:t>alacak</w:t>
            </w:r>
            <w:r w:rsidRPr="00BB17E9">
              <w:rPr>
                <w:rFonts w:ascii="Times New Roman" w:eastAsia="Times New Roman" w:hAnsi="Times New Roman" w:cs="Times New Roman"/>
                <w:spacing w:val="21"/>
                <w:sz w:val="20"/>
                <w:szCs w:val="20"/>
              </w:rPr>
              <w:t xml:space="preserve"> </w:t>
            </w:r>
            <w:r w:rsidRPr="00BB17E9">
              <w:rPr>
                <w:rFonts w:ascii="Times New Roman" w:eastAsia="Times New Roman" w:hAnsi="Times New Roman" w:cs="Times New Roman"/>
                <w:sz w:val="20"/>
                <w:szCs w:val="20"/>
              </w:rPr>
              <w:t>kişi</w:t>
            </w:r>
            <w:r w:rsidRPr="00BB17E9">
              <w:rPr>
                <w:rFonts w:ascii="Times New Roman" w:eastAsia="Times New Roman" w:hAnsi="Times New Roman" w:cs="Times New Roman"/>
                <w:spacing w:val="-20"/>
                <w:sz w:val="20"/>
                <w:szCs w:val="20"/>
              </w:rPr>
              <w:t xml:space="preserve"> </w:t>
            </w:r>
            <w:r w:rsidRPr="00BB17E9">
              <w:rPr>
                <w:rFonts w:ascii="Times New Roman" w:eastAsia="Times New Roman" w:hAnsi="Times New Roman" w:cs="Times New Roman"/>
                <w:sz w:val="20"/>
                <w:szCs w:val="20"/>
              </w:rPr>
              <w:t>s</w:t>
            </w:r>
            <w:r w:rsidRPr="00BB17E9">
              <w:rPr>
                <w:rFonts w:ascii="Times New Roman" w:eastAsia="Times New Roman" w:hAnsi="Times New Roman" w:cs="Times New Roman"/>
                <w:spacing w:val="-4"/>
                <w:sz w:val="20"/>
                <w:szCs w:val="20"/>
              </w:rPr>
              <w:t>a</w:t>
            </w:r>
            <w:r w:rsidRPr="00BB17E9">
              <w:rPr>
                <w:rFonts w:ascii="Times New Roman" w:eastAsia="Times New Roman" w:hAnsi="Times New Roman" w:cs="Times New Roman"/>
                <w:sz w:val="20"/>
                <w:szCs w:val="20"/>
              </w:rPr>
              <w:t>yısı</w:t>
            </w:r>
            <w:r w:rsidRPr="00BB17E9">
              <w:rPr>
                <w:rFonts w:ascii="Times New Roman" w:eastAsia="Times New Roman" w:hAnsi="Times New Roman" w:cs="Times New Roman"/>
                <w:spacing w:val="2"/>
                <w:sz w:val="20"/>
                <w:szCs w:val="20"/>
              </w:rPr>
              <w:t xml:space="preserve"> </w:t>
            </w:r>
            <w:r w:rsidRPr="00BB17E9">
              <w:rPr>
                <w:rFonts w:ascii="Times New Roman" w:eastAsia="Times New Roman" w:hAnsi="Times New Roman" w:cs="Times New Roman"/>
                <w:sz w:val="20"/>
                <w:szCs w:val="20"/>
              </w:rPr>
              <w:t>oda</w:t>
            </w:r>
            <w:r w:rsidRPr="00BB17E9">
              <w:rPr>
                <w:rFonts w:ascii="Times New Roman" w:eastAsia="Times New Roman" w:hAnsi="Times New Roman" w:cs="Times New Roman"/>
                <w:spacing w:val="36"/>
                <w:sz w:val="20"/>
                <w:szCs w:val="20"/>
              </w:rPr>
              <w:t xml:space="preserve"> </w:t>
            </w:r>
            <w:r w:rsidRPr="00BB17E9">
              <w:rPr>
                <w:rFonts w:ascii="Times New Roman" w:eastAsia="Times New Roman" w:hAnsi="Times New Roman" w:cs="Times New Roman"/>
                <w:sz w:val="20"/>
                <w:szCs w:val="20"/>
              </w:rPr>
              <w:t>yü</w:t>
            </w:r>
            <w:r w:rsidRPr="00BB17E9">
              <w:rPr>
                <w:rFonts w:ascii="Times New Roman" w:eastAsia="Times New Roman" w:hAnsi="Times New Roman" w:cs="Times New Roman"/>
                <w:spacing w:val="-3"/>
                <w:sz w:val="20"/>
                <w:szCs w:val="20"/>
              </w:rPr>
              <w:t>z</w:t>
            </w:r>
            <w:r w:rsidRPr="00BB17E9">
              <w:rPr>
                <w:rFonts w:ascii="Times New Roman" w:eastAsia="Times New Roman" w:hAnsi="Times New Roman" w:cs="Times New Roman"/>
                <w:sz w:val="20"/>
                <w:szCs w:val="20"/>
              </w:rPr>
              <w:t>ölçümüne</w:t>
            </w:r>
            <w:r w:rsidRPr="00BB17E9">
              <w:rPr>
                <w:rFonts w:ascii="Times New Roman" w:eastAsia="Times New Roman" w:hAnsi="Times New Roman" w:cs="Times New Roman"/>
                <w:spacing w:val="49"/>
                <w:sz w:val="20"/>
                <w:szCs w:val="20"/>
              </w:rPr>
              <w:t xml:space="preserve"> </w:t>
            </w:r>
            <w:r w:rsidRPr="00BB17E9">
              <w:rPr>
                <w:rFonts w:ascii="Times New Roman" w:eastAsia="Times New Roman" w:hAnsi="Times New Roman" w:cs="Times New Roman"/>
                <w:sz w:val="20"/>
                <w:szCs w:val="20"/>
              </w:rPr>
              <w:t>gö</w:t>
            </w:r>
            <w:r w:rsidRPr="00BB17E9">
              <w:rPr>
                <w:rFonts w:ascii="Times New Roman" w:eastAsia="Times New Roman" w:hAnsi="Times New Roman" w:cs="Times New Roman"/>
                <w:spacing w:val="-5"/>
                <w:sz w:val="20"/>
                <w:szCs w:val="20"/>
              </w:rPr>
              <w:t>r</w:t>
            </w:r>
            <w:r w:rsidRPr="00BB17E9">
              <w:rPr>
                <w:rFonts w:ascii="Times New Roman" w:eastAsia="Times New Roman" w:hAnsi="Times New Roman" w:cs="Times New Roman"/>
                <w:sz w:val="20"/>
                <w:szCs w:val="20"/>
              </w:rPr>
              <w:t>e</w:t>
            </w:r>
            <w:r w:rsidRPr="00BB17E9">
              <w:rPr>
                <w:rFonts w:ascii="Times New Roman" w:eastAsia="Times New Roman" w:hAnsi="Times New Roman" w:cs="Times New Roman"/>
                <w:spacing w:val="40"/>
                <w:sz w:val="20"/>
                <w:szCs w:val="20"/>
              </w:rPr>
              <w:t xml:space="preserve"> </w:t>
            </w:r>
            <w:r w:rsidRPr="00BB17E9">
              <w:rPr>
                <w:rFonts w:ascii="Times New Roman" w:eastAsia="Times New Roman" w:hAnsi="Times New Roman" w:cs="Times New Roman"/>
                <w:sz w:val="20"/>
                <w:szCs w:val="20"/>
              </w:rPr>
              <w:t xml:space="preserve">belirlenmiş mi? Yatak araları en az 1 metre olacak şekilde </w:t>
            </w:r>
            <w:r w:rsidRPr="00BB17E9">
              <w:rPr>
                <w:rFonts w:ascii="Times New Roman" w:eastAsia="Times New Roman" w:hAnsi="Times New Roman" w:cs="Times New Roman"/>
                <w:spacing w:val="1"/>
                <w:sz w:val="20"/>
                <w:szCs w:val="20"/>
              </w:rPr>
              <w:t>dü</w:t>
            </w:r>
            <w:r w:rsidRPr="00BB17E9">
              <w:rPr>
                <w:rFonts w:ascii="Times New Roman" w:eastAsia="Times New Roman" w:hAnsi="Times New Roman" w:cs="Times New Roman"/>
                <w:spacing w:val="-2"/>
                <w:sz w:val="20"/>
                <w:szCs w:val="20"/>
              </w:rPr>
              <w:t>z</w:t>
            </w:r>
            <w:r w:rsidRPr="00BB17E9">
              <w:rPr>
                <w:rFonts w:ascii="Times New Roman" w:eastAsia="Times New Roman" w:hAnsi="Times New Roman" w:cs="Times New Roman"/>
                <w:spacing w:val="1"/>
                <w:sz w:val="20"/>
                <w:szCs w:val="20"/>
              </w:rPr>
              <w:t>enlenmiş mi? Girişlerde alkol bazlı el antiseptiği mevcut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015F06" w:rsidRPr="00BB17E9" w:rsidP="000A02CA">
            <w:pPr>
              <w:pStyle w:val="ListParagraph"/>
              <w:ind w:left="0" w:right="-20"/>
              <w:jc w:val="center"/>
              <w:rPr>
                <w:rFonts w:ascii="Times New Roman" w:eastAsia="Times New Roman" w:hAnsi="Times New Roman" w:cs="Times New Roman"/>
                <w:b/>
                <w:spacing w:val="4"/>
                <w:sz w:val="20"/>
                <w:szCs w:val="20"/>
              </w:rPr>
            </w:pPr>
            <w:r w:rsidRPr="00BB17E9">
              <w:rPr>
                <w:rFonts w:ascii="Times New Roman" w:eastAsia="Times New Roman" w:hAnsi="Times New Roman" w:cs="Times New Roman"/>
                <w:b/>
                <w:spacing w:val="4"/>
                <w:sz w:val="20"/>
                <w:szCs w:val="20"/>
              </w:rPr>
              <w:t>2</w:t>
            </w:r>
          </w:p>
          <w:p w:rsidR="000A02CA" w:rsidRPr="00BB17E9" w:rsidP="000A02CA">
            <w:pPr>
              <w:pStyle w:val="ListParagraph"/>
              <w:ind w:left="0" w:right="-20"/>
              <w:jc w:val="center"/>
              <w:rPr>
                <w:rFonts w:ascii="Times New Roman" w:eastAsia="Times New Roman" w:hAnsi="Times New Roman" w:cs="Times New Roman"/>
                <w:b/>
                <w:spacing w:val="4"/>
                <w:sz w:val="20"/>
                <w:szCs w:val="20"/>
              </w:rPr>
            </w:pPr>
            <w:r w:rsidRPr="00BB17E9">
              <w:rPr>
                <w:rFonts w:ascii="Times New Roman" w:eastAsia="Times New Roman" w:hAnsi="Times New Roman" w:cs="Times New Roman"/>
                <w:b/>
                <w:spacing w:val="4"/>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right="-20"/>
              <w:rPr>
                <w:rFonts w:ascii="Times New Roman" w:eastAsia="Times New Roman" w:hAnsi="Times New Roman" w:cs="Times New Roman"/>
                <w:sz w:val="20"/>
                <w:szCs w:val="20"/>
              </w:rPr>
            </w:pPr>
            <w:r w:rsidRPr="00BB17E9">
              <w:rPr>
                <w:rFonts w:ascii="Times New Roman" w:eastAsia="Times New Roman" w:hAnsi="Times New Roman" w:cs="Times New Roman"/>
                <w:spacing w:val="4"/>
                <w:sz w:val="20"/>
                <w:szCs w:val="20"/>
              </w:rPr>
              <w:t>Ye</w:t>
            </w:r>
            <w:r w:rsidRPr="00BB17E9">
              <w:rPr>
                <w:rFonts w:ascii="Times New Roman" w:eastAsia="Times New Roman" w:hAnsi="Times New Roman" w:cs="Times New Roman"/>
                <w:spacing w:val="1"/>
                <w:sz w:val="20"/>
                <w:szCs w:val="20"/>
              </w:rPr>
              <w:t>t</w:t>
            </w:r>
            <w:r w:rsidRPr="00BB17E9">
              <w:rPr>
                <w:rFonts w:ascii="Times New Roman" w:eastAsia="Times New Roman" w:hAnsi="Times New Roman" w:cs="Times New Roman"/>
                <w:spacing w:val="4"/>
                <w:sz w:val="20"/>
                <w:szCs w:val="20"/>
              </w:rPr>
              <w:t>erl</w:t>
            </w:r>
            <w:r w:rsidRPr="00BB17E9">
              <w:rPr>
                <w:rFonts w:ascii="Times New Roman" w:eastAsia="Times New Roman" w:hAnsi="Times New Roman" w:cs="Times New Roman"/>
                <w:sz w:val="20"/>
                <w:szCs w:val="20"/>
              </w:rPr>
              <w:t>i</w:t>
            </w:r>
            <w:r w:rsidRPr="00BB17E9">
              <w:rPr>
                <w:rFonts w:ascii="Times New Roman" w:eastAsia="Times New Roman" w:hAnsi="Times New Roman" w:cs="Times New Roman"/>
                <w:spacing w:val="4"/>
                <w:sz w:val="20"/>
                <w:szCs w:val="20"/>
              </w:rPr>
              <w:t xml:space="preserve"> </w:t>
            </w:r>
            <w:r w:rsidRPr="00BB17E9">
              <w:rPr>
                <w:rFonts w:ascii="Times New Roman" w:eastAsia="Times New Roman" w:hAnsi="Times New Roman" w:cs="Times New Roman"/>
                <w:spacing w:val="4"/>
                <w:w w:val="105"/>
                <w:sz w:val="20"/>
                <w:szCs w:val="20"/>
              </w:rPr>
              <w:t>h</w:t>
            </w:r>
            <w:r w:rsidRPr="00BB17E9">
              <w:rPr>
                <w:rFonts w:ascii="Times New Roman" w:eastAsia="Times New Roman" w:hAnsi="Times New Roman" w:cs="Times New Roman"/>
                <w:w w:val="105"/>
                <w:sz w:val="20"/>
                <w:szCs w:val="20"/>
              </w:rPr>
              <w:t>a</w:t>
            </w:r>
            <w:r w:rsidRPr="00BB17E9">
              <w:rPr>
                <w:rFonts w:ascii="Times New Roman" w:eastAsia="Times New Roman" w:hAnsi="Times New Roman" w:cs="Times New Roman"/>
                <w:spacing w:val="-1"/>
                <w:w w:val="105"/>
                <w:sz w:val="20"/>
                <w:szCs w:val="20"/>
              </w:rPr>
              <w:t>v</w:t>
            </w:r>
            <w:r w:rsidRPr="00BB17E9">
              <w:rPr>
                <w:rFonts w:ascii="Times New Roman" w:eastAsia="Times New Roman" w:hAnsi="Times New Roman" w:cs="Times New Roman"/>
                <w:spacing w:val="4"/>
                <w:w w:val="105"/>
                <w:sz w:val="20"/>
                <w:szCs w:val="20"/>
              </w:rPr>
              <w:t>alandırma/iklimlendirm</w:t>
            </w:r>
            <w:r w:rsidRPr="00BB17E9">
              <w:rPr>
                <w:rFonts w:ascii="Times New Roman" w:eastAsia="Times New Roman" w:hAnsi="Times New Roman" w:cs="Times New Roman"/>
                <w:w w:val="105"/>
                <w:sz w:val="20"/>
                <w:szCs w:val="20"/>
              </w:rPr>
              <w:t>e</w:t>
            </w:r>
            <w:r w:rsidRPr="00BB17E9">
              <w:rPr>
                <w:rFonts w:ascii="Times New Roman" w:eastAsia="Times New Roman" w:hAnsi="Times New Roman" w:cs="Times New Roman"/>
                <w:spacing w:val="31"/>
                <w:w w:val="105"/>
                <w:sz w:val="20"/>
                <w:szCs w:val="20"/>
              </w:rPr>
              <w:t xml:space="preserve"> </w:t>
            </w:r>
            <w:r w:rsidRPr="00BB17E9">
              <w:rPr>
                <w:rFonts w:ascii="Times New Roman" w:eastAsia="Times New Roman" w:hAnsi="Times New Roman" w:cs="Times New Roman"/>
                <w:spacing w:val="-1"/>
                <w:sz w:val="20"/>
                <w:szCs w:val="20"/>
              </w:rPr>
              <w:t>k</w:t>
            </w:r>
            <w:r w:rsidRPr="00BB17E9">
              <w:rPr>
                <w:rFonts w:ascii="Times New Roman" w:eastAsia="Times New Roman" w:hAnsi="Times New Roman" w:cs="Times New Roman"/>
                <w:spacing w:val="4"/>
                <w:sz w:val="20"/>
                <w:szCs w:val="20"/>
              </w:rPr>
              <w:t>oşullar</w:t>
            </w:r>
            <w:r w:rsidRPr="00BB17E9">
              <w:rPr>
                <w:rFonts w:ascii="Times New Roman" w:eastAsia="Times New Roman" w:hAnsi="Times New Roman" w:cs="Times New Roman"/>
                <w:sz w:val="20"/>
                <w:szCs w:val="20"/>
              </w:rPr>
              <w:t>ı</w:t>
            </w:r>
            <w:r w:rsidRPr="00BB17E9">
              <w:rPr>
                <w:rFonts w:ascii="Times New Roman" w:eastAsia="Times New Roman" w:hAnsi="Times New Roman" w:cs="Times New Roman"/>
                <w:spacing w:val="44"/>
                <w:sz w:val="20"/>
                <w:szCs w:val="20"/>
              </w:rPr>
              <w:t xml:space="preserve"> </w:t>
            </w:r>
            <w:r w:rsidRPr="00BB17E9">
              <w:rPr>
                <w:rFonts w:ascii="Times New Roman" w:eastAsia="Times New Roman" w:hAnsi="Times New Roman" w:cs="Times New Roman"/>
                <w:spacing w:val="4"/>
                <w:sz w:val="20"/>
                <w:szCs w:val="20"/>
              </w:rPr>
              <w:t>oluşturulmuş mu?</w:t>
            </w:r>
            <w:r w:rsidRPr="00BB17E9">
              <w:rPr>
                <w:rFonts w:ascii="Times New Roman" w:eastAsia="Times New Roman" w:hAnsi="Times New Roman" w:cs="Times New Roman"/>
                <w:sz w:val="20"/>
                <w:szCs w:val="20"/>
              </w:rPr>
              <w:t xml:space="preserve"> </w:t>
            </w:r>
            <w:r w:rsidRPr="00BB17E9">
              <w:rPr>
                <w:rFonts w:ascii="Times New Roman" w:eastAsia="Times New Roman" w:hAnsi="Times New Roman" w:cs="Times New Roman"/>
                <w:spacing w:val="2"/>
                <w:sz w:val="20"/>
                <w:szCs w:val="20"/>
              </w:rPr>
              <w:t xml:space="preserve"> </w:t>
            </w:r>
            <w:r w:rsidRPr="00BB17E9">
              <w:rPr>
                <w:rFonts w:ascii="Times New Roman" w:eastAsia="Times New Roman" w:hAnsi="Times New Roman" w:cs="Times New Roman"/>
                <w:spacing w:val="4"/>
                <w:sz w:val="20"/>
                <w:szCs w:val="20"/>
              </w:rPr>
              <w:t>Klim</w:t>
            </w:r>
            <w:r w:rsidRPr="00BB17E9">
              <w:rPr>
                <w:rFonts w:ascii="Times New Roman" w:eastAsia="Times New Roman" w:hAnsi="Times New Roman" w:cs="Times New Roman"/>
                <w:sz w:val="20"/>
                <w:szCs w:val="20"/>
              </w:rPr>
              <w:t>a</w:t>
            </w:r>
            <w:r w:rsidRPr="00BB17E9">
              <w:rPr>
                <w:rFonts w:ascii="Times New Roman" w:eastAsia="Times New Roman" w:hAnsi="Times New Roman" w:cs="Times New Roman"/>
                <w:spacing w:val="8"/>
                <w:sz w:val="20"/>
                <w:szCs w:val="20"/>
              </w:rPr>
              <w:t xml:space="preserve"> </w:t>
            </w:r>
            <w:r w:rsidRPr="00BB17E9">
              <w:rPr>
                <w:rFonts w:ascii="Times New Roman" w:eastAsia="Times New Roman" w:hAnsi="Times New Roman" w:cs="Times New Roman"/>
                <w:spacing w:val="4"/>
                <w:sz w:val="20"/>
                <w:szCs w:val="20"/>
              </w:rPr>
              <w:t>bakımlar</w:t>
            </w:r>
            <w:r w:rsidRPr="00BB17E9">
              <w:rPr>
                <w:rFonts w:ascii="Times New Roman" w:eastAsia="Times New Roman" w:hAnsi="Times New Roman" w:cs="Times New Roman"/>
                <w:sz w:val="20"/>
                <w:szCs w:val="20"/>
              </w:rPr>
              <w:t>ı</w:t>
            </w:r>
            <w:r w:rsidRPr="00BB17E9">
              <w:rPr>
                <w:rFonts w:ascii="Times New Roman" w:eastAsia="Times New Roman" w:hAnsi="Times New Roman" w:cs="Times New Roman"/>
                <w:spacing w:val="60"/>
                <w:sz w:val="20"/>
                <w:szCs w:val="20"/>
              </w:rPr>
              <w:t xml:space="preserve"> </w:t>
            </w:r>
            <w:r w:rsidRPr="00BB17E9">
              <w:rPr>
                <w:rFonts w:ascii="Times New Roman" w:eastAsia="Times New Roman" w:hAnsi="Times New Roman" w:cs="Times New Roman"/>
                <w:spacing w:val="-2"/>
                <w:w w:val="101"/>
                <w:sz w:val="20"/>
                <w:szCs w:val="20"/>
              </w:rPr>
              <w:t>v</w:t>
            </w:r>
            <w:r w:rsidRPr="00BB17E9">
              <w:rPr>
                <w:rFonts w:ascii="Times New Roman" w:eastAsia="Times New Roman" w:hAnsi="Times New Roman" w:cs="Times New Roman"/>
                <w:w w:val="115"/>
                <w:sz w:val="20"/>
                <w:szCs w:val="20"/>
              </w:rPr>
              <w:t xml:space="preserve">e </w:t>
            </w:r>
            <w:r w:rsidRPr="00BB17E9">
              <w:rPr>
                <w:rFonts w:ascii="Times New Roman" w:eastAsia="Times New Roman" w:hAnsi="Times New Roman" w:cs="Times New Roman"/>
                <w:spacing w:val="-3"/>
                <w:sz w:val="20"/>
                <w:szCs w:val="20"/>
              </w:rPr>
              <w:t>t</w:t>
            </w:r>
            <w:r w:rsidRPr="00BB17E9">
              <w:rPr>
                <w:rFonts w:ascii="Times New Roman" w:eastAsia="Times New Roman" w:hAnsi="Times New Roman" w:cs="Times New Roman"/>
                <w:sz w:val="20"/>
                <w:szCs w:val="20"/>
              </w:rPr>
              <w:t>emizlikleri</w:t>
            </w:r>
            <w:r w:rsidRPr="00BB17E9">
              <w:rPr>
                <w:rFonts w:ascii="Times New Roman" w:eastAsia="Times New Roman" w:hAnsi="Times New Roman" w:cs="Times New Roman"/>
                <w:spacing w:val="11"/>
                <w:sz w:val="20"/>
                <w:szCs w:val="20"/>
              </w:rPr>
              <w:t xml:space="preserve"> </w:t>
            </w:r>
            <w:r w:rsidRPr="00BB17E9">
              <w:rPr>
                <w:rFonts w:ascii="Times New Roman" w:eastAsia="Times New Roman" w:hAnsi="Times New Roman" w:cs="Times New Roman"/>
                <w:sz w:val="20"/>
                <w:szCs w:val="20"/>
              </w:rPr>
              <w:t>dü</w:t>
            </w:r>
            <w:r w:rsidRPr="00BB17E9">
              <w:rPr>
                <w:rFonts w:ascii="Times New Roman" w:eastAsia="Times New Roman" w:hAnsi="Times New Roman" w:cs="Times New Roman"/>
                <w:spacing w:val="-3"/>
                <w:sz w:val="20"/>
                <w:szCs w:val="20"/>
              </w:rPr>
              <w:t>z</w:t>
            </w:r>
            <w:r w:rsidRPr="00BB17E9">
              <w:rPr>
                <w:rFonts w:ascii="Times New Roman" w:eastAsia="Times New Roman" w:hAnsi="Times New Roman" w:cs="Times New Roman"/>
                <w:sz w:val="20"/>
                <w:szCs w:val="20"/>
              </w:rPr>
              <w:t>enli</w:t>
            </w:r>
            <w:r w:rsidRPr="00BB17E9">
              <w:rPr>
                <w:rFonts w:ascii="Times New Roman" w:eastAsia="Times New Roman" w:hAnsi="Times New Roman" w:cs="Times New Roman"/>
                <w:spacing w:val="38"/>
                <w:sz w:val="20"/>
                <w:szCs w:val="20"/>
              </w:rPr>
              <w:t xml:space="preserve"> </w:t>
            </w:r>
            <w:r w:rsidRPr="00BB17E9">
              <w:rPr>
                <w:rFonts w:ascii="Times New Roman" w:eastAsia="Times New Roman" w:hAnsi="Times New Roman" w:cs="Times New Roman"/>
                <w:sz w:val="20"/>
                <w:szCs w:val="20"/>
              </w:rPr>
              <w:t>ola</w:t>
            </w:r>
            <w:r w:rsidRPr="00BB17E9">
              <w:rPr>
                <w:rFonts w:ascii="Times New Roman" w:eastAsia="Times New Roman" w:hAnsi="Times New Roman" w:cs="Times New Roman"/>
                <w:spacing w:val="-5"/>
                <w:sz w:val="20"/>
                <w:szCs w:val="20"/>
              </w:rPr>
              <w:t>r</w:t>
            </w:r>
            <w:r w:rsidRPr="00BB17E9">
              <w:rPr>
                <w:rFonts w:ascii="Times New Roman" w:eastAsia="Times New Roman" w:hAnsi="Times New Roman" w:cs="Times New Roman"/>
                <w:sz w:val="20"/>
                <w:szCs w:val="20"/>
              </w:rPr>
              <w:t>ak</w:t>
            </w:r>
            <w:r w:rsidRPr="00BB17E9">
              <w:rPr>
                <w:rFonts w:ascii="Times New Roman" w:eastAsia="Times New Roman" w:hAnsi="Times New Roman" w:cs="Times New Roman"/>
                <w:spacing w:val="35"/>
                <w:sz w:val="20"/>
                <w:szCs w:val="20"/>
              </w:rPr>
              <w:t xml:space="preserve"> </w:t>
            </w:r>
            <w:r w:rsidRPr="00BB17E9">
              <w:rPr>
                <w:rFonts w:ascii="Times New Roman" w:eastAsia="Times New Roman" w:hAnsi="Times New Roman" w:cs="Times New Roman"/>
                <w:spacing w:val="-5"/>
                <w:sz w:val="20"/>
                <w:szCs w:val="20"/>
              </w:rPr>
              <w:t>y</w:t>
            </w:r>
            <w:r w:rsidRPr="00BB17E9">
              <w:rPr>
                <w:rFonts w:ascii="Times New Roman" w:eastAsia="Times New Roman" w:hAnsi="Times New Roman" w:cs="Times New Roman"/>
                <w:sz w:val="20"/>
                <w:szCs w:val="20"/>
              </w:rPr>
              <w:t>apılmakta mı?</w:t>
            </w:r>
            <w:r w:rsidRPr="00BB17E9">
              <w:rPr>
                <w:rFonts w:ascii="Times New Roman" w:eastAsia="Times New Roman" w:hAnsi="Times New Roman" w:cs="Times New Roman"/>
                <w:spacing w:val="9"/>
                <w:sz w:val="20"/>
                <w:szCs w:val="20"/>
              </w:rPr>
              <w:t xml:space="preserve">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14"/>
        </w:trPr>
        <w:tc>
          <w:tcPr>
            <w:tcW w:w="567" w:type="dxa"/>
            <w:tcBorders>
              <w:top w:val="single" w:sz="4" w:space="0" w:color="000000"/>
              <w:left w:val="single" w:sz="4" w:space="0" w:color="000000"/>
              <w:bottom w:val="single" w:sz="4" w:space="0" w:color="000000"/>
              <w:right w:val="single" w:sz="4" w:space="0" w:color="000000"/>
            </w:tcBorders>
          </w:tcPr>
          <w:p w:rsidR="00AE5798"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3</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sz w:val="20"/>
                <w:szCs w:val="20"/>
              </w:rPr>
              <w:t>Girişle</w:t>
            </w:r>
            <w:r w:rsidRPr="00BB17E9">
              <w:rPr>
                <w:rFonts w:ascii="Times New Roman" w:eastAsia="Times New Roman" w:hAnsi="Times New Roman" w:cs="Times New Roman"/>
                <w:spacing w:val="-4"/>
                <w:sz w:val="20"/>
                <w:szCs w:val="20"/>
              </w:rPr>
              <w:t>r</w:t>
            </w:r>
            <w:r w:rsidRPr="00BB17E9">
              <w:rPr>
                <w:rFonts w:ascii="Times New Roman" w:eastAsia="Times New Roman" w:hAnsi="Times New Roman" w:cs="Times New Roman"/>
                <w:sz w:val="20"/>
                <w:szCs w:val="20"/>
              </w:rPr>
              <w:t>de</w:t>
            </w:r>
            <w:r w:rsidRPr="00BB17E9">
              <w:rPr>
                <w:rFonts w:ascii="Times New Roman" w:eastAsia="Times New Roman" w:hAnsi="Times New Roman" w:cs="Times New Roman"/>
                <w:spacing w:val="15"/>
                <w:sz w:val="20"/>
                <w:szCs w:val="20"/>
              </w:rPr>
              <w:t xml:space="preserve"> </w:t>
            </w:r>
            <w:r w:rsidRPr="00BB17E9">
              <w:rPr>
                <w:rFonts w:ascii="Times New Roman" w:eastAsia="Times New Roman" w:hAnsi="Times New Roman" w:cs="Times New Roman"/>
                <w:spacing w:val="-1"/>
                <w:sz w:val="20"/>
                <w:szCs w:val="20"/>
              </w:rPr>
              <w:t>a</w:t>
            </w:r>
            <w:r w:rsidRPr="00BB17E9">
              <w:rPr>
                <w:rFonts w:ascii="Times New Roman" w:eastAsia="Times New Roman" w:hAnsi="Times New Roman" w:cs="Times New Roman"/>
                <w:spacing w:val="-3"/>
                <w:sz w:val="20"/>
                <w:szCs w:val="20"/>
              </w:rPr>
              <w:t>t</w:t>
            </w:r>
            <w:r w:rsidRPr="00BB17E9">
              <w:rPr>
                <w:rFonts w:ascii="Times New Roman" w:eastAsia="Times New Roman" w:hAnsi="Times New Roman" w:cs="Times New Roman"/>
                <w:sz w:val="20"/>
                <w:szCs w:val="20"/>
              </w:rPr>
              <w:t>eş ölçümü</w:t>
            </w:r>
            <w:r w:rsidRPr="00BB17E9">
              <w:rPr>
                <w:rFonts w:ascii="Times New Roman" w:eastAsia="Times New Roman" w:hAnsi="Times New Roman" w:cs="Times New Roman"/>
                <w:spacing w:val="39"/>
                <w:sz w:val="20"/>
                <w:szCs w:val="20"/>
              </w:rPr>
              <w:t xml:space="preserve"> </w:t>
            </w:r>
            <w:r w:rsidRPr="00BB17E9">
              <w:rPr>
                <w:rFonts w:ascii="Times New Roman" w:eastAsia="Times New Roman" w:hAnsi="Times New Roman" w:cs="Times New Roman"/>
                <w:spacing w:val="-5"/>
                <w:sz w:val="20"/>
                <w:szCs w:val="20"/>
              </w:rPr>
              <w:t>y</w:t>
            </w:r>
            <w:r w:rsidRPr="00BB17E9">
              <w:rPr>
                <w:rFonts w:ascii="Times New Roman" w:eastAsia="Times New Roman" w:hAnsi="Times New Roman" w:cs="Times New Roman"/>
                <w:sz w:val="20"/>
                <w:szCs w:val="20"/>
              </w:rPr>
              <w:t>apılması sağlanıyor mu? Şüpheli vaka olması durumunda girişe izin verilmemesi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AE5798">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AE5798" w:rsidRPr="00BB17E9" w:rsidP="000A02CA">
            <w:pPr>
              <w:pStyle w:val="ListParagraph"/>
              <w:ind w:left="0" w:right="51"/>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4</w:t>
            </w:r>
          </w:p>
          <w:p w:rsidR="000A02CA" w:rsidRPr="00BB17E9" w:rsidP="000A02CA">
            <w:pPr>
              <w:pStyle w:val="ListParagraph"/>
              <w:ind w:left="0" w:right="51"/>
              <w:jc w:val="center"/>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ind w:left="0" w:right="51"/>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sz w:val="20"/>
                <w:szCs w:val="20"/>
              </w:rPr>
              <w:t>Kullanılan</w:t>
            </w:r>
            <w:r w:rsidRPr="00BB17E9">
              <w:rPr>
                <w:rFonts w:ascii="Times New Roman" w:eastAsia="Times New Roman" w:hAnsi="Times New Roman" w:cs="Times New Roman"/>
                <w:spacing w:val="3"/>
                <w:sz w:val="20"/>
                <w:szCs w:val="20"/>
              </w:rPr>
              <w:t xml:space="preserve"> </w:t>
            </w:r>
            <w:r w:rsidRPr="00BB17E9">
              <w:rPr>
                <w:rFonts w:ascii="Times New Roman" w:eastAsia="Times New Roman" w:hAnsi="Times New Roman" w:cs="Times New Roman"/>
                <w:spacing w:val="-3"/>
                <w:sz w:val="20"/>
                <w:szCs w:val="20"/>
              </w:rPr>
              <w:t>t</w:t>
            </w:r>
            <w:r w:rsidRPr="00BB17E9">
              <w:rPr>
                <w:rFonts w:ascii="Times New Roman" w:eastAsia="Times New Roman" w:hAnsi="Times New Roman" w:cs="Times New Roman"/>
                <w:sz w:val="20"/>
                <w:szCs w:val="20"/>
              </w:rPr>
              <w:t>ek</w:t>
            </w:r>
            <w:r w:rsidRPr="00BB17E9">
              <w:rPr>
                <w:rFonts w:ascii="Times New Roman" w:eastAsia="Times New Roman" w:hAnsi="Times New Roman" w:cs="Times New Roman"/>
                <w:spacing w:val="-2"/>
                <w:sz w:val="20"/>
                <w:szCs w:val="20"/>
              </w:rPr>
              <w:t>s</w:t>
            </w:r>
            <w:r w:rsidRPr="00BB17E9">
              <w:rPr>
                <w:rFonts w:ascii="Times New Roman" w:eastAsia="Times New Roman" w:hAnsi="Times New Roman" w:cs="Times New Roman"/>
                <w:sz w:val="20"/>
                <w:szCs w:val="20"/>
              </w:rPr>
              <w:t>til</w:t>
            </w:r>
            <w:r w:rsidRPr="00BB17E9">
              <w:rPr>
                <w:rFonts w:ascii="Times New Roman" w:eastAsia="Times New Roman" w:hAnsi="Times New Roman" w:cs="Times New Roman"/>
                <w:spacing w:val="37"/>
                <w:sz w:val="20"/>
                <w:szCs w:val="20"/>
              </w:rPr>
              <w:t xml:space="preserve"> </w:t>
            </w:r>
            <w:r w:rsidRPr="00BB17E9">
              <w:rPr>
                <w:rFonts w:ascii="Times New Roman" w:eastAsia="Times New Roman" w:hAnsi="Times New Roman" w:cs="Times New Roman"/>
                <w:sz w:val="20"/>
                <w:szCs w:val="20"/>
              </w:rPr>
              <w:t>mal</w:t>
            </w:r>
            <w:r w:rsidRPr="00BB17E9">
              <w:rPr>
                <w:rFonts w:ascii="Times New Roman" w:eastAsia="Times New Roman" w:hAnsi="Times New Roman" w:cs="Times New Roman"/>
                <w:spacing w:val="-3"/>
                <w:sz w:val="20"/>
                <w:szCs w:val="20"/>
              </w:rPr>
              <w:t>z</w:t>
            </w:r>
            <w:r w:rsidRPr="00BB17E9">
              <w:rPr>
                <w:rFonts w:ascii="Times New Roman" w:eastAsia="Times New Roman" w:hAnsi="Times New Roman" w:cs="Times New Roman"/>
                <w:sz w:val="20"/>
                <w:szCs w:val="20"/>
              </w:rPr>
              <w:t>emelerinin</w:t>
            </w:r>
            <w:r w:rsidRPr="00BB17E9">
              <w:rPr>
                <w:rFonts w:ascii="Times New Roman" w:eastAsia="Times New Roman" w:hAnsi="Times New Roman" w:cs="Times New Roman"/>
                <w:spacing w:val="58"/>
                <w:sz w:val="20"/>
                <w:szCs w:val="20"/>
              </w:rPr>
              <w:t xml:space="preserve"> </w:t>
            </w:r>
            <w:r w:rsidRPr="00BB17E9">
              <w:rPr>
                <w:rFonts w:ascii="Times New Roman" w:eastAsia="Times New Roman" w:hAnsi="Times New Roman" w:cs="Times New Roman"/>
                <w:spacing w:val="-6"/>
                <w:sz w:val="20"/>
                <w:szCs w:val="20"/>
              </w:rPr>
              <w:t>v</w:t>
            </w:r>
            <w:r w:rsidRPr="00BB17E9">
              <w:rPr>
                <w:rFonts w:ascii="Times New Roman" w:eastAsia="Times New Roman" w:hAnsi="Times New Roman" w:cs="Times New Roman"/>
                <w:sz w:val="20"/>
                <w:szCs w:val="20"/>
              </w:rPr>
              <w:t>e</w:t>
            </w:r>
            <w:r w:rsidRPr="00BB17E9">
              <w:rPr>
                <w:rFonts w:ascii="Times New Roman" w:eastAsia="Times New Roman" w:hAnsi="Times New Roman" w:cs="Times New Roman"/>
                <w:spacing w:val="29"/>
                <w:sz w:val="20"/>
                <w:szCs w:val="20"/>
              </w:rPr>
              <w:t xml:space="preserve"> </w:t>
            </w:r>
            <w:r w:rsidRPr="00BB17E9">
              <w:rPr>
                <w:rFonts w:ascii="Times New Roman" w:eastAsia="Times New Roman" w:hAnsi="Times New Roman" w:cs="Times New Roman"/>
                <w:sz w:val="20"/>
                <w:szCs w:val="20"/>
              </w:rPr>
              <w:t>genel</w:t>
            </w:r>
            <w:r w:rsidRPr="00BB17E9">
              <w:rPr>
                <w:rFonts w:ascii="Times New Roman" w:eastAsia="Times New Roman" w:hAnsi="Times New Roman" w:cs="Times New Roman"/>
                <w:spacing w:val="52"/>
                <w:sz w:val="20"/>
                <w:szCs w:val="20"/>
              </w:rPr>
              <w:t xml:space="preserve"> </w:t>
            </w:r>
            <w:r w:rsidRPr="00BB17E9">
              <w:rPr>
                <w:rFonts w:ascii="Times New Roman" w:eastAsia="Times New Roman" w:hAnsi="Times New Roman" w:cs="Times New Roman"/>
                <w:sz w:val="20"/>
                <w:szCs w:val="20"/>
              </w:rPr>
              <w:t>alanların</w:t>
            </w:r>
            <w:r w:rsidRPr="00BB17E9">
              <w:rPr>
                <w:rFonts w:ascii="Times New Roman" w:eastAsia="Times New Roman" w:hAnsi="Times New Roman" w:cs="Times New Roman"/>
                <w:spacing w:val="24"/>
                <w:sz w:val="20"/>
                <w:szCs w:val="20"/>
              </w:rPr>
              <w:t xml:space="preserve"> </w:t>
            </w:r>
            <w:r w:rsidRPr="00BB17E9">
              <w:rPr>
                <w:rFonts w:ascii="Times New Roman" w:eastAsia="Times New Roman" w:hAnsi="Times New Roman" w:cs="Times New Roman"/>
                <w:spacing w:val="-3"/>
                <w:sz w:val="20"/>
                <w:szCs w:val="20"/>
              </w:rPr>
              <w:t>t</w:t>
            </w:r>
            <w:r w:rsidRPr="00BB17E9">
              <w:rPr>
                <w:rFonts w:ascii="Times New Roman" w:eastAsia="Times New Roman" w:hAnsi="Times New Roman" w:cs="Times New Roman"/>
                <w:sz w:val="20"/>
                <w:szCs w:val="20"/>
              </w:rPr>
              <w:t>emizlik</w:t>
            </w:r>
            <w:r w:rsidRPr="00BB17E9">
              <w:rPr>
                <w:rFonts w:ascii="Times New Roman" w:eastAsia="Times New Roman" w:hAnsi="Times New Roman" w:cs="Times New Roman"/>
                <w:spacing w:val="16"/>
                <w:sz w:val="20"/>
                <w:szCs w:val="20"/>
              </w:rPr>
              <w:t xml:space="preserve"> </w:t>
            </w:r>
            <w:r w:rsidRPr="00BB17E9">
              <w:rPr>
                <w:rFonts w:ascii="Times New Roman" w:eastAsia="Times New Roman" w:hAnsi="Times New Roman" w:cs="Times New Roman"/>
                <w:spacing w:val="-6"/>
                <w:sz w:val="20"/>
                <w:szCs w:val="20"/>
              </w:rPr>
              <w:t>v</w:t>
            </w:r>
            <w:r w:rsidRPr="00BB17E9">
              <w:rPr>
                <w:rFonts w:ascii="Times New Roman" w:eastAsia="Times New Roman" w:hAnsi="Times New Roman" w:cs="Times New Roman"/>
                <w:sz w:val="20"/>
                <w:szCs w:val="20"/>
              </w:rPr>
              <w:t>e</w:t>
            </w:r>
            <w:r w:rsidRPr="00BB17E9">
              <w:rPr>
                <w:rFonts w:ascii="Times New Roman" w:eastAsia="Times New Roman" w:hAnsi="Times New Roman" w:cs="Times New Roman"/>
                <w:spacing w:val="29"/>
                <w:sz w:val="20"/>
                <w:szCs w:val="20"/>
              </w:rPr>
              <w:t xml:space="preserve"> </w:t>
            </w:r>
            <w:r w:rsidRPr="00BB17E9">
              <w:rPr>
                <w:rFonts w:ascii="Times New Roman" w:eastAsia="Times New Roman" w:hAnsi="Times New Roman" w:cs="Times New Roman"/>
                <w:sz w:val="20"/>
                <w:szCs w:val="20"/>
              </w:rPr>
              <w:t>d</w:t>
            </w:r>
            <w:r w:rsidRPr="00BB17E9">
              <w:rPr>
                <w:rFonts w:ascii="Times New Roman" w:eastAsia="Times New Roman" w:hAnsi="Times New Roman" w:cs="Times New Roman"/>
                <w:spacing w:val="-2"/>
                <w:sz w:val="20"/>
                <w:szCs w:val="20"/>
              </w:rPr>
              <w:t>e</w:t>
            </w:r>
            <w:r w:rsidRPr="00BB17E9">
              <w:rPr>
                <w:rFonts w:ascii="Times New Roman" w:eastAsia="Times New Roman" w:hAnsi="Times New Roman" w:cs="Times New Roman"/>
                <w:spacing w:val="-3"/>
                <w:sz w:val="20"/>
                <w:szCs w:val="20"/>
              </w:rPr>
              <w:t>z</w:t>
            </w:r>
            <w:r w:rsidRPr="00BB17E9">
              <w:rPr>
                <w:rFonts w:ascii="Times New Roman" w:eastAsia="Times New Roman" w:hAnsi="Times New Roman" w:cs="Times New Roman"/>
                <w:sz w:val="20"/>
                <w:szCs w:val="20"/>
              </w:rPr>
              <w:t>en</w:t>
            </w:r>
            <w:r w:rsidRPr="00BB17E9">
              <w:rPr>
                <w:rFonts w:ascii="Times New Roman" w:eastAsia="Times New Roman" w:hAnsi="Times New Roman" w:cs="Times New Roman"/>
                <w:spacing w:val="-2"/>
                <w:sz w:val="20"/>
                <w:szCs w:val="20"/>
              </w:rPr>
              <w:t>f</w:t>
            </w:r>
            <w:r w:rsidRPr="00BB17E9">
              <w:rPr>
                <w:rFonts w:ascii="Times New Roman" w:eastAsia="Times New Roman" w:hAnsi="Times New Roman" w:cs="Times New Roman"/>
                <w:sz w:val="20"/>
                <w:szCs w:val="20"/>
              </w:rPr>
              <w:t>eksi</w:t>
            </w:r>
            <w:r w:rsidRPr="00BB17E9">
              <w:rPr>
                <w:rFonts w:ascii="Times New Roman" w:eastAsia="Times New Roman" w:hAnsi="Times New Roman" w:cs="Times New Roman"/>
                <w:spacing w:val="-6"/>
                <w:sz w:val="20"/>
                <w:szCs w:val="20"/>
              </w:rPr>
              <w:t>y</w:t>
            </w:r>
            <w:r w:rsidRPr="00BB17E9">
              <w:rPr>
                <w:rFonts w:ascii="Times New Roman" w:eastAsia="Times New Roman" w:hAnsi="Times New Roman" w:cs="Times New Roman"/>
                <w:sz w:val="20"/>
                <w:szCs w:val="20"/>
              </w:rPr>
              <w:t>on</w:t>
            </w:r>
            <w:r w:rsidRPr="00BB17E9">
              <w:rPr>
                <w:rFonts w:ascii="Times New Roman" w:eastAsia="Times New Roman" w:hAnsi="Times New Roman" w:cs="Times New Roman"/>
                <w:spacing w:val="24"/>
                <w:sz w:val="20"/>
                <w:szCs w:val="20"/>
              </w:rPr>
              <w:t xml:space="preserve"> </w:t>
            </w:r>
            <w:r w:rsidRPr="00BB17E9">
              <w:rPr>
                <w:rFonts w:ascii="Times New Roman" w:eastAsia="Times New Roman" w:hAnsi="Times New Roman" w:cs="Times New Roman"/>
                <w:w w:val="101"/>
                <w:sz w:val="20"/>
                <w:szCs w:val="20"/>
              </w:rPr>
              <w:t xml:space="preserve">planı </w:t>
            </w:r>
            <w:r w:rsidRPr="00BB17E9">
              <w:rPr>
                <w:rFonts w:ascii="Times New Roman" w:eastAsia="Times New Roman" w:hAnsi="Times New Roman" w:cs="Times New Roman"/>
                <w:spacing w:val="-2"/>
                <w:sz w:val="20"/>
                <w:szCs w:val="20"/>
              </w:rPr>
              <w:t>belirlenmiş</w:t>
            </w:r>
            <w:r w:rsidRPr="00BB17E9">
              <w:rPr>
                <w:rFonts w:ascii="Times New Roman" w:eastAsia="Times New Roman" w:hAnsi="Times New Roman" w:cs="Times New Roman"/>
                <w:spacing w:val="-5"/>
                <w:sz w:val="20"/>
                <w:szCs w:val="20"/>
              </w:rPr>
              <w:t xml:space="preserve"> </w:t>
            </w:r>
            <w:r w:rsidRPr="00BB17E9">
              <w:rPr>
                <w:rFonts w:ascii="Times New Roman" w:eastAsia="Times New Roman" w:hAnsi="Times New Roman" w:cs="Times New Roman"/>
                <w:spacing w:val="-2"/>
                <w:sz w:val="20"/>
                <w:szCs w:val="20"/>
              </w:rPr>
              <w:t>mi?</w:t>
            </w:r>
            <w:r w:rsidRPr="00BB17E9">
              <w:rPr>
                <w:rFonts w:ascii="Times New Roman" w:eastAsia="Times New Roman" w:hAnsi="Times New Roman" w:cs="Times New Roman"/>
                <w:spacing w:val="4"/>
                <w:sz w:val="20"/>
                <w:szCs w:val="20"/>
              </w:rPr>
              <w:t xml:space="preserve"> </w:t>
            </w:r>
            <w:r w:rsidRPr="00BB17E9">
              <w:rPr>
                <w:rFonts w:ascii="Times New Roman" w:eastAsia="Times New Roman" w:hAnsi="Times New Roman" w:cs="Times New Roman"/>
                <w:spacing w:val="-21"/>
                <w:w w:val="98"/>
                <w:sz w:val="20"/>
                <w:szCs w:val="20"/>
              </w:rPr>
              <w:t>Y</w:t>
            </w:r>
            <w:r w:rsidRPr="00BB17E9">
              <w:rPr>
                <w:rFonts w:ascii="Times New Roman" w:eastAsia="Times New Roman" w:hAnsi="Times New Roman" w:cs="Times New Roman"/>
                <w:spacing w:val="-2"/>
                <w:w w:val="98"/>
                <w:sz w:val="20"/>
                <w:szCs w:val="20"/>
              </w:rPr>
              <w:t>apıla</w:t>
            </w:r>
            <w:r w:rsidRPr="00BB17E9">
              <w:rPr>
                <w:rFonts w:ascii="Times New Roman" w:eastAsia="Times New Roman" w:hAnsi="Times New Roman" w:cs="Times New Roman"/>
                <w:w w:val="98"/>
                <w:sz w:val="20"/>
                <w:szCs w:val="20"/>
              </w:rPr>
              <w:t>n</w:t>
            </w:r>
            <w:r w:rsidRPr="00BB17E9">
              <w:rPr>
                <w:rFonts w:ascii="Times New Roman" w:eastAsia="Times New Roman" w:hAnsi="Times New Roman" w:cs="Times New Roman"/>
                <w:spacing w:val="-15"/>
                <w:w w:val="98"/>
                <w:sz w:val="20"/>
                <w:szCs w:val="20"/>
              </w:rPr>
              <w:t xml:space="preserve"> </w:t>
            </w:r>
            <w:r w:rsidRPr="00BB17E9">
              <w:rPr>
                <w:rFonts w:ascii="Times New Roman" w:eastAsia="Times New Roman" w:hAnsi="Times New Roman" w:cs="Times New Roman"/>
                <w:spacing w:val="-2"/>
                <w:sz w:val="20"/>
                <w:szCs w:val="20"/>
              </w:rPr>
              <w:t>işlemle</w:t>
            </w:r>
            <w:r w:rsidRPr="00BB17E9">
              <w:rPr>
                <w:rFonts w:ascii="Times New Roman" w:eastAsia="Times New Roman" w:hAnsi="Times New Roman" w:cs="Times New Roman"/>
                <w:sz w:val="20"/>
                <w:szCs w:val="20"/>
              </w:rPr>
              <w:t>r</w:t>
            </w:r>
            <w:r w:rsidRPr="00BB17E9">
              <w:rPr>
                <w:rFonts w:ascii="Times New Roman" w:eastAsia="Times New Roman" w:hAnsi="Times New Roman" w:cs="Times New Roman"/>
                <w:spacing w:val="-9"/>
                <w:sz w:val="20"/>
                <w:szCs w:val="20"/>
              </w:rPr>
              <w:t xml:space="preserve"> </w:t>
            </w:r>
            <w:r w:rsidRPr="00BB17E9">
              <w:rPr>
                <w:rFonts w:ascii="Times New Roman" w:eastAsia="Times New Roman" w:hAnsi="Times New Roman" w:cs="Times New Roman"/>
                <w:spacing w:val="-4"/>
                <w:sz w:val="20"/>
                <w:szCs w:val="20"/>
              </w:rPr>
              <w:t>k</w:t>
            </w:r>
            <w:r w:rsidRPr="00BB17E9">
              <w:rPr>
                <w:rFonts w:ascii="Times New Roman" w:eastAsia="Times New Roman" w:hAnsi="Times New Roman" w:cs="Times New Roman"/>
                <w:spacing w:val="-6"/>
                <w:sz w:val="20"/>
                <w:szCs w:val="20"/>
              </w:rPr>
              <w:t>a</w:t>
            </w:r>
            <w:r w:rsidRPr="00BB17E9">
              <w:rPr>
                <w:rFonts w:ascii="Times New Roman" w:eastAsia="Times New Roman" w:hAnsi="Times New Roman" w:cs="Times New Roman"/>
                <w:spacing w:val="-2"/>
                <w:sz w:val="20"/>
                <w:szCs w:val="20"/>
              </w:rPr>
              <w:t>yı</w:t>
            </w:r>
            <w:r w:rsidRPr="00BB17E9">
              <w:rPr>
                <w:rFonts w:ascii="Times New Roman" w:eastAsia="Times New Roman" w:hAnsi="Times New Roman" w:cs="Times New Roman"/>
                <w:sz w:val="20"/>
                <w:szCs w:val="20"/>
              </w:rPr>
              <w:t>t</w:t>
            </w:r>
            <w:r w:rsidRPr="00BB17E9">
              <w:rPr>
                <w:rFonts w:ascii="Times New Roman" w:eastAsia="Times New Roman" w:hAnsi="Times New Roman" w:cs="Times New Roman"/>
                <w:spacing w:val="-8"/>
                <w:sz w:val="20"/>
                <w:szCs w:val="20"/>
              </w:rPr>
              <w:t xml:space="preserve"> </w:t>
            </w:r>
            <w:r w:rsidRPr="00BB17E9">
              <w:rPr>
                <w:rFonts w:ascii="Times New Roman" w:eastAsia="Times New Roman" w:hAnsi="Times New Roman" w:cs="Times New Roman"/>
                <w:spacing w:val="-2"/>
                <w:sz w:val="20"/>
                <w:szCs w:val="20"/>
              </w:rPr>
              <w:t>altın</w:t>
            </w:r>
            <w:r w:rsidRPr="00BB17E9">
              <w:rPr>
                <w:rFonts w:ascii="Times New Roman" w:eastAsia="Times New Roman" w:hAnsi="Times New Roman" w:cs="Times New Roman"/>
                <w:sz w:val="20"/>
                <w:szCs w:val="20"/>
              </w:rPr>
              <w:t>a</w:t>
            </w:r>
            <w:r w:rsidRPr="00BB17E9">
              <w:rPr>
                <w:rFonts w:ascii="Times New Roman" w:eastAsia="Times New Roman" w:hAnsi="Times New Roman" w:cs="Times New Roman"/>
                <w:spacing w:val="4"/>
                <w:sz w:val="20"/>
                <w:szCs w:val="20"/>
              </w:rPr>
              <w:t xml:space="preserve"> </w:t>
            </w:r>
            <w:r w:rsidRPr="00BB17E9">
              <w:rPr>
                <w:rFonts w:ascii="Times New Roman" w:eastAsia="Times New Roman" w:hAnsi="Times New Roman" w:cs="Times New Roman"/>
                <w:spacing w:val="-2"/>
                <w:w w:val="98"/>
                <w:sz w:val="20"/>
                <w:szCs w:val="20"/>
              </w:rPr>
              <w:t>alınmakta mı?</w:t>
            </w:r>
            <w:r w:rsidRPr="00BB17E9">
              <w:rPr>
                <w:rFonts w:ascii="Times New Roman" w:eastAsia="Times New Roman" w:hAnsi="Times New Roman" w:cs="Times New Roman"/>
                <w:spacing w:val="-13"/>
                <w:w w:val="98"/>
                <w:sz w:val="20"/>
                <w:szCs w:val="20"/>
              </w:rPr>
              <w:t xml:space="preserve">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AE5798" w:rsidRPr="00BB17E9" w:rsidP="000A02CA">
            <w:pPr>
              <w:pStyle w:val="ListParagraph"/>
              <w:ind w:left="0" w:right="51"/>
              <w:jc w:val="center"/>
              <w:rPr>
                <w:rFonts w:ascii="Times New Roman" w:eastAsia="Times New Roman" w:hAnsi="Times New Roman" w:cs="Times New Roman"/>
                <w:b/>
                <w:spacing w:val="-2"/>
                <w:sz w:val="20"/>
                <w:szCs w:val="20"/>
              </w:rPr>
            </w:pPr>
            <w:r w:rsidRPr="00BB17E9">
              <w:rPr>
                <w:rFonts w:ascii="Times New Roman" w:eastAsia="Times New Roman" w:hAnsi="Times New Roman" w:cs="Times New Roman"/>
                <w:b/>
                <w:spacing w:val="-2"/>
                <w:sz w:val="20"/>
                <w:szCs w:val="20"/>
              </w:rPr>
              <w:t>5</w:t>
            </w:r>
          </w:p>
          <w:p w:rsidR="000A02CA" w:rsidRPr="00BB17E9" w:rsidP="000A02CA">
            <w:pPr>
              <w:pStyle w:val="ListParagraph"/>
              <w:ind w:left="0" w:right="51"/>
              <w:jc w:val="center"/>
              <w:rPr>
                <w:rFonts w:ascii="Times New Roman" w:eastAsia="Times New Roman" w:hAnsi="Times New Roman" w:cs="Times New Roman"/>
                <w:b/>
                <w:spacing w:val="-2"/>
                <w:sz w:val="20"/>
                <w:szCs w:val="20"/>
              </w:rPr>
            </w:pPr>
            <w:r w:rsidRPr="00BB17E9">
              <w:rPr>
                <w:rFonts w:ascii="Times New Roman" w:eastAsia="Times New Roman" w:hAnsi="Times New Roman" w:cs="Times New Roman"/>
                <w:b/>
                <w:spacing w:val="-2"/>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AD5F80" w:rsidRPr="00BB17E9" w:rsidP="000A02CA">
            <w:pPr>
              <w:pStyle w:val="ListParagraph"/>
              <w:ind w:left="0" w:right="51"/>
              <w:jc w:val="both"/>
              <w:rPr>
                <w:rFonts w:ascii="Times New Roman" w:eastAsia="Times New Roman" w:hAnsi="Times New Roman" w:cs="Times New Roman"/>
                <w:sz w:val="20"/>
                <w:szCs w:val="20"/>
              </w:rPr>
            </w:pPr>
            <w:r w:rsidRPr="00BB17E9">
              <w:rPr>
                <w:rFonts w:ascii="Times New Roman" w:eastAsia="Times New Roman" w:hAnsi="Times New Roman" w:cs="Times New Roman"/>
                <w:spacing w:val="-2"/>
                <w:sz w:val="20"/>
                <w:szCs w:val="20"/>
              </w:rPr>
              <w:t>O</w:t>
            </w:r>
            <w:r w:rsidRPr="00BB17E9">
              <w:rPr>
                <w:rFonts w:ascii="Times New Roman" w:eastAsia="Times New Roman" w:hAnsi="Times New Roman" w:cs="Times New Roman"/>
                <w:spacing w:val="-7"/>
                <w:sz w:val="20"/>
                <w:szCs w:val="20"/>
              </w:rPr>
              <w:t>ke</w:t>
            </w:r>
            <w:r w:rsidRPr="00BB17E9">
              <w:rPr>
                <w:rFonts w:ascii="Times New Roman" w:eastAsia="Times New Roman" w:hAnsi="Times New Roman" w:cs="Times New Roman"/>
                <w:spacing w:val="-18"/>
                <w:sz w:val="20"/>
                <w:szCs w:val="20"/>
              </w:rPr>
              <w:t>y</w:t>
            </w:r>
            <w:r w:rsidRPr="00BB17E9">
              <w:rPr>
                <w:rFonts w:ascii="Times New Roman" w:eastAsia="Times New Roman" w:hAnsi="Times New Roman" w:cs="Times New Roman"/>
                <w:sz w:val="20"/>
                <w:szCs w:val="20"/>
              </w:rPr>
              <w:t>,</w:t>
            </w:r>
            <w:r w:rsidRPr="00BB17E9">
              <w:rPr>
                <w:rFonts w:ascii="Times New Roman" w:eastAsia="Times New Roman" w:hAnsi="Times New Roman" w:cs="Times New Roman"/>
                <w:spacing w:val="-23"/>
                <w:sz w:val="20"/>
                <w:szCs w:val="20"/>
              </w:rPr>
              <w:t xml:space="preserve"> </w:t>
            </w:r>
            <w:r w:rsidRPr="00BB17E9">
              <w:rPr>
                <w:rFonts w:ascii="Times New Roman" w:eastAsia="Times New Roman" w:hAnsi="Times New Roman" w:cs="Times New Roman"/>
                <w:spacing w:val="-2"/>
                <w:sz w:val="20"/>
                <w:szCs w:val="20"/>
              </w:rPr>
              <w:t>t</w:t>
            </w:r>
            <w:r w:rsidRPr="00BB17E9">
              <w:rPr>
                <w:rFonts w:ascii="Times New Roman" w:eastAsia="Times New Roman" w:hAnsi="Times New Roman" w:cs="Times New Roman"/>
                <w:spacing w:val="-6"/>
                <w:sz w:val="20"/>
                <w:szCs w:val="20"/>
              </w:rPr>
              <w:t>a</w:t>
            </w:r>
            <w:r w:rsidRPr="00BB17E9">
              <w:rPr>
                <w:rFonts w:ascii="Times New Roman" w:eastAsia="Times New Roman" w:hAnsi="Times New Roman" w:cs="Times New Roman"/>
                <w:spacing w:val="-2"/>
                <w:sz w:val="20"/>
                <w:szCs w:val="20"/>
              </w:rPr>
              <w:t>vla</w:t>
            </w:r>
            <w:r w:rsidRPr="00BB17E9">
              <w:rPr>
                <w:rFonts w:ascii="Times New Roman" w:eastAsia="Times New Roman" w:hAnsi="Times New Roman" w:cs="Times New Roman"/>
                <w:sz w:val="20"/>
                <w:szCs w:val="20"/>
              </w:rPr>
              <w:t>,</w:t>
            </w:r>
            <w:r w:rsidRPr="00BB17E9">
              <w:rPr>
                <w:rFonts w:ascii="Times New Roman" w:eastAsia="Times New Roman" w:hAnsi="Times New Roman" w:cs="Times New Roman"/>
                <w:spacing w:val="-2"/>
                <w:sz w:val="20"/>
                <w:szCs w:val="20"/>
              </w:rPr>
              <w:t xml:space="preserve"> </w:t>
            </w:r>
            <w:r w:rsidRPr="00BB17E9">
              <w:rPr>
                <w:rFonts w:ascii="Times New Roman" w:eastAsia="Times New Roman" w:hAnsi="Times New Roman" w:cs="Times New Roman"/>
                <w:spacing w:val="-4"/>
                <w:sz w:val="20"/>
                <w:szCs w:val="20"/>
              </w:rPr>
              <w:t>k</w:t>
            </w:r>
            <w:r w:rsidRPr="00BB17E9">
              <w:rPr>
                <w:rFonts w:ascii="Times New Roman" w:eastAsia="Times New Roman" w:hAnsi="Times New Roman" w:cs="Times New Roman"/>
                <w:spacing w:val="-2"/>
                <w:sz w:val="20"/>
                <w:szCs w:val="20"/>
              </w:rPr>
              <w:t>ağı</w:t>
            </w:r>
            <w:r w:rsidRPr="00BB17E9">
              <w:rPr>
                <w:rFonts w:ascii="Times New Roman" w:eastAsia="Times New Roman" w:hAnsi="Times New Roman" w:cs="Times New Roman"/>
                <w:sz w:val="20"/>
                <w:szCs w:val="20"/>
              </w:rPr>
              <w:t>t</w:t>
            </w:r>
            <w:r w:rsidRPr="00BB17E9">
              <w:rPr>
                <w:rFonts w:ascii="Times New Roman" w:eastAsia="Times New Roman" w:hAnsi="Times New Roman" w:cs="Times New Roman"/>
                <w:spacing w:val="7"/>
                <w:sz w:val="20"/>
                <w:szCs w:val="20"/>
              </w:rPr>
              <w:t xml:space="preserve"> </w:t>
            </w:r>
            <w:r w:rsidRPr="00BB17E9">
              <w:rPr>
                <w:rFonts w:ascii="Times New Roman" w:eastAsia="Times New Roman" w:hAnsi="Times New Roman" w:cs="Times New Roman"/>
                <w:spacing w:val="-8"/>
                <w:sz w:val="20"/>
                <w:szCs w:val="20"/>
              </w:rPr>
              <w:t>o</w:t>
            </w:r>
            <w:r w:rsidRPr="00BB17E9">
              <w:rPr>
                <w:rFonts w:ascii="Times New Roman" w:eastAsia="Times New Roman" w:hAnsi="Times New Roman" w:cs="Times New Roman"/>
                <w:spacing w:val="-2"/>
                <w:sz w:val="20"/>
                <w:szCs w:val="20"/>
              </w:rPr>
              <w:t>yunlar</w:t>
            </w:r>
            <w:r w:rsidRPr="00BB17E9">
              <w:rPr>
                <w:rFonts w:ascii="Times New Roman" w:eastAsia="Times New Roman" w:hAnsi="Times New Roman" w:cs="Times New Roman"/>
                <w:sz w:val="20"/>
                <w:szCs w:val="20"/>
              </w:rPr>
              <w:t>ı</w:t>
            </w:r>
            <w:r w:rsidRPr="00BB17E9">
              <w:rPr>
                <w:rFonts w:ascii="Times New Roman" w:eastAsia="Times New Roman" w:hAnsi="Times New Roman" w:cs="Times New Roman"/>
                <w:spacing w:val="-7"/>
                <w:sz w:val="20"/>
                <w:szCs w:val="20"/>
              </w:rPr>
              <w:t xml:space="preserve"> </w:t>
            </w:r>
            <w:r w:rsidRPr="00BB17E9">
              <w:rPr>
                <w:rFonts w:ascii="Times New Roman" w:eastAsia="Times New Roman" w:hAnsi="Times New Roman" w:cs="Times New Roman"/>
                <w:spacing w:val="-2"/>
                <w:w w:val="105"/>
                <w:sz w:val="20"/>
                <w:szCs w:val="20"/>
              </w:rPr>
              <w:t>v</w:t>
            </w:r>
            <w:r w:rsidRPr="00BB17E9">
              <w:rPr>
                <w:rFonts w:ascii="Times New Roman" w:eastAsia="Times New Roman" w:hAnsi="Times New Roman" w:cs="Times New Roman"/>
                <w:spacing w:val="-4"/>
                <w:w w:val="105"/>
                <w:sz w:val="20"/>
                <w:szCs w:val="20"/>
              </w:rPr>
              <w:t>b</w:t>
            </w:r>
            <w:r w:rsidRPr="00BB17E9">
              <w:rPr>
                <w:rFonts w:ascii="Times New Roman" w:eastAsia="Times New Roman" w:hAnsi="Times New Roman" w:cs="Times New Roman"/>
                <w:w w:val="87"/>
                <w:sz w:val="20"/>
                <w:szCs w:val="20"/>
              </w:rPr>
              <w:t xml:space="preserve">. </w:t>
            </w:r>
            <w:r w:rsidRPr="00BB17E9">
              <w:rPr>
                <w:rFonts w:ascii="Times New Roman" w:eastAsia="Times New Roman" w:hAnsi="Times New Roman" w:cs="Times New Roman"/>
                <w:spacing w:val="-6"/>
                <w:sz w:val="20"/>
                <w:szCs w:val="20"/>
              </w:rPr>
              <w:t>o</w:t>
            </w:r>
            <w:r w:rsidRPr="00BB17E9">
              <w:rPr>
                <w:rFonts w:ascii="Times New Roman" w:eastAsia="Times New Roman" w:hAnsi="Times New Roman" w:cs="Times New Roman"/>
                <w:sz w:val="20"/>
                <w:szCs w:val="20"/>
              </w:rPr>
              <w:t>yunlar</w:t>
            </w:r>
            <w:r w:rsidRPr="00BB17E9">
              <w:rPr>
                <w:rFonts w:ascii="Times New Roman" w:eastAsia="Times New Roman" w:hAnsi="Times New Roman" w:cs="Times New Roman"/>
                <w:spacing w:val="22"/>
                <w:sz w:val="20"/>
                <w:szCs w:val="20"/>
              </w:rPr>
              <w:t xml:space="preserve"> </w:t>
            </w:r>
            <w:r w:rsidRPr="00BB17E9">
              <w:rPr>
                <w:rFonts w:ascii="Times New Roman" w:eastAsia="Times New Roman" w:hAnsi="Times New Roman" w:cs="Times New Roman"/>
                <w:sz w:val="20"/>
                <w:szCs w:val="20"/>
              </w:rPr>
              <w:t>iptal</w:t>
            </w:r>
            <w:r w:rsidRPr="00BB17E9">
              <w:rPr>
                <w:rFonts w:ascii="Times New Roman" w:eastAsia="Times New Roman" w:hAnsi="Times New Roman" w:cs="Times New Roman"/>
                <w:spacing w:val="17"/>
                <w:sz w:val="20"/>
                <w:szCs w:val="20"/>
              </w:rPr>
              <w:t xml:space="preserve"> </w:t>
            </w:r>
            <w:r w:rsidRPr="00BB17E9">
              <w:rPr>
                <w:rFonts w:ascii="Times New Roman" w:eastAsia="Times New Roman" w:hAnsi="Times New Roman" w:cs="Times New Roman"/>
                <w:sz w:val="20"/>
                <w:szCs w:val="20"/>
              </w:rPr>
              <w:t>edilmiş mi?</w:t>
            </w:r>
          </w:p>
          <w:p w:rsidR="00AD5F80" w:rsidRPr="00BB17E9" w:rsidP="000A02CA">
            <w:pPr>
              <w:pStyle w:val="ListParagraph"/>
              <w:ind w:left="0" w:right="51"/>
              <w:jc w:val="both"/>
              <w:rPr>
                <w:rFonts w:ascii="Times New Roman" w:eastAsia="Times New Roman" w:hAnsi="Times New Roman" w:cs="Times New Roman"/>
                <w:sz w:val="20"/>
                <w:szCs w:val="20"/>
              </w:rPr>
            </w:pP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0"/>
        </w:trPr>
        <w:tc>
          <w:tcPr>
            <w:tcW w:w="7372" w:type="dxa"/>
            <w:gridSpan w:val="2"/>
          </w:tcPr>
          <w:p w:rsidR="00077F98"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KREŞLER /BEBEK BAKIM VE EMZİRME ODALARI</w:t>
            </w:r>
          </w:p>
        </w:tc>
        <w:tc>
          <w:tcPr>
            <w:tcW w:w="283" w:type="dxa"/>
            <w:textDirection w:val="btLr"/>
          </w:tcPr>
          <w:p w:rsidR="00077F98" w:rsidRPr="00BB17E9" w:rsidP="000A02CA">
            <w:pPr>
              <w:ind w:left="113" w:right="113"/>
              <w:rPr>
                <w:rFonts w:ascii="Times New Roman" w:hAnsi="Times New Roman" w:cs="Times New Roman"/>
                <w:b/>
                <w:sz w:val="20"/>
                <w:szCs w:val="20"/>
              </w:rPr>
            </w:pPr>
          </w:p>
        </w:tc>
        <w:tc>
          <w:tcPr>
            <w:tcW w:w="425" w:type="dxa"/>
            <w:textDirection w:val="btLr"/>
          </w:tcPr>
          <w:p w:rsidR="00077F98" w:rsidRPr="00BB17E9" w:rsidP="000A02CA">
            <w:pPr>
              <w:ind w:left="113" w:right="113"/>
              <w:rPr>
                <w:rFonts w:ascii="Times New Roman" w:hAnsi="Times New Roman" w:cs="Times New Roman"/>
                <w:b/>
                <w:sz w:val="20"/>
                <w:szCs w:val="20"/>
              </w:rPr>
            </w:pPr>
          </w:p>
        </w:tc>
        <w:tc>
          <w:tcPr>
            <w:tcW w:w="2835" w:type="dxa"/>
          </w:tcPr>
          <w:p w:rsidR="00077F98" w:rsidRPr="00BB17E9"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C2776B"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Kreş personelinin veya ebeveynlerin hastalık belirtisi olan çocuklara dikkat etmesi, bu durumdaki çocukların durumunun yönetime derhal bildirilmesi ile ilgili gerekliliğin bilincinde mi? Bu konuda bilgilendirme yapılmış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C2776B"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2</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Kreş personeli, kreşe ilk girişte ölçülen vücut sıcaklığı değeri 38°C ve üzeri olan kişilerin ve çocukların kreşe alınmayıp ilk ölçümden en az 15 dakika sonra tekrar ölçülmesi, vücut sıcaklığı değeri halen 38°C ve üzeri olan kişilerin ve çocukların en yakın sağlık kuruluşuna sevki ile ilgili belirlenen metodun uygulama detayları hakkında bilgiye sahip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466"/>
        </w:trPr>
        <w:tc>
          <w:tcPr>
            <w:tcW w:w="567" w:type="dxa"/>
            <w:tcBorders>
              <w:top w:val="single" w:sz="4" w:space="0" w:color="000000"/>
              <w:left w:val="single" w:sz="4" w:space="0" w:color="000000"/>
              <w:bottom w:val="single" w:sz="4" w:space="0" w:color="000000"/>
              <w:right w:val="single" w:sz="4" w:space="0" w:color="000000"/>
            </w:tcBorders>
          </w:tcPr>
          <w:p w:rsidR="00C2776B"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3</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Bu alanlara özel temizlik ve dezenfeksiyon programları oluşturulmuş ve uygulanmakta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C2776B">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C2776B"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4</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Bu alanların sık aralıklarla temizlenmesi ve havalandırılması sağlanmakta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C2776B"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5</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12F28" w:rsidRPr="00BB17E9" w:rsidP="00CF678C">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Oyuncakların vb. temizlenmesi sağlanıyor mu? Temizlenmesi zor olan oyuncaklar (mümkünse tamamı) oyun alanlarından çıkarılmış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36"/>
        </w:trPr>
        <w:tc>
          <w:tcPr>
            <w:tcW w:w="7372" w:type="dxa"/>
            <w:gridSpan w:val="2"/>
          </w:tcPr>
          <w:p w:rsidR="00077F98"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ÇAMAŞIRHANE HİZMETLERİ</w:t>
            </w:r>
          </w:p>
        </w:tc>
        <w:tc>
          <w:tcPr>
            <w:tcW w:w="283" w:type="dxa"/>
            <w:textDirection w:val="btLr"/>
          </w:tcPr>
          <w:p w:rsidR="00077F98" w:rsidRPr="00BB17E9" w:rsidP="000A02CA">
            <w:pPr>
              <w:ind w:left="113" w:right="113"/>
              <w:rPr>
                <w:rFonts w:ascii="Times New Roman" w:hAnsi="Times New Roman" w:cs="Times New Roman"/>
                <w:b/>
                <w:sz w:val="20"/>
                <w:szCs w:val="20"/>
              </w:rPr>
            </w:pPr>
          </w:p>
        </w:tc>
        <w:tc>
          <w:tcPr>
            <w:tcW w:w="425" w:type="dxa"/>
            <w:textDirection w:val="btLr"/>
          </w:tcPr>
          <w:p w:rsidR="00077F98" w:rsidRPr="00BB17E9" w:rsidP="000A02CA">
            <w:pPr>
              <w:ind w:left="113" w:right="113"/>
              <w:rPr>
                <w:rFonts w:ascii="Times New Roman" w:hAnsi="Times New Roman" w:cs="Times New Roman"/>
                <w:b/>
                <w:sz w:val="20"/>
                <w:szCs w:val="20"/>
              </w:rPr>
            </w:pPr>
          </w:p>
        </w:tc>
        <w:tc>
          <w:tcPr>
            <w:tcW w:w="2835" w:type="dxa"/>
          </w:tcPr>
          <w:p w:rsidR="00077F98" w:rsidRPr="00BB17E9"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705"/>
        </w:trPr>
        <w:tc>
          <w:tcPr>
            <w:tcW w:w="567" w:type="dxa"/>
            <w:tcBorders>
              <w:top w:val="single" w:sz="4" w:space="0" w:color="000000"/>
              <w:left w:val="single" w:sz="4" w:space="0" w:color="000000"/>
              <w:bottom w:val="single" w:sz="4" w:space="0" w:color="000000"/>
              <w:right w:val="single" w:sz="4" w:space="0" w:color="000000"/>
            </w:tcBorders>
          </w:tcPr>
          <w:p w:rsidR="00C2776B"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Çamaşır ekipmanının düzgün çalışması, özellikle çalışma sıcaklıklarının yanı sıra temizlik ve dezenfekte edici kimyasalların doğru dozda kullanımı kontrol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58575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2</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Tüm çamaşır torbalarına / çantalarına ilgili alan (ofis/oda) ve tarih gibi bilgiler içeren etiket konulmuş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58575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Tüm kullanılmış/kontamine çamaşırlar, yıkanmayı beklerken belirlenmiş, güvenli, kilitlenebilir bir alanda tutuluyor mu?</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58575A">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58575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4</w:t>
            </w:r>
          </w:p>
          <w:p w:rsidR="000A02CA" w:rsidRPr="00BB17E9"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BB17E9">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BB17E9">
              <w:rPr>
                <w:rFonts w:ascii="Times New Roman" w:eastAsia="Times New Roman" w:hAnsi="Times New Roman" w:cs="Times New Roman"/>
                <w:color w:val="000000" w:themeColor="text1"/>
                <w:sz w:val="20"/>
                <w:szCs w:val="20"/>
              </w:rPr>
              <w:t xml:space="preserve">Kontamine çamaşırların en az 60°C/1.5 saat yıkanması kontrol altına alınmış mı?  </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2"/>
        </w:trPr>
        <w:tc>
          <w:tcPr>
            <w:tcW w:w="7372" w:type="dxa"/>
            <w:gridSpan w:val="2"/>
            <w:tcBorders>
              <w:right w:val="single" w:sz="4" w:space="0" w:color="000000"/>
            </w:tcBorders>
          </w:tcPr>
          <w:p w:rsidR="00077F98" w:rsidRPr="00BB17E9" w:rsidP="000A02CA">
            <w:pPr>
              <w:keepNext/>
              <w:rPr>
                <w:rFonts w:ascii="Times New Roman" w:eastAsia="Times New Roman" w:hAnsi="Times New Roman" w:cs="Times New Roman"/>
                <w:b/>
                <w:sz w:val="20"/>
                <w:szCs w:val="20"/>
              </w:rPr>
            </w:pPr>
            <w:r w:rsidRPr="00BB17E9">
              <w:rPr>
                <w:rFonts w:ascii="Times New Roman" w:eastAsia="Times New Roman" w:hAnsi="Times New Roman" w:cs="Times New Roman"/>
                <w:b/>
                <w:sz w:val="20"/>
                <w:szCs w:val="20"/>
              </w:rPr>
              <w:t>LİDERLİK ve ÖRNEK OLMA</w:t>
            </w:r>
          </w:p>
        </w:tc>
        <w:tc>
          <w:tcPr>
            <w:tcW w:w="283" w:type="dxa"/>
            <w:textDirection w:val="btLr"/>
          </w:tcPr>
          <w:p w:rsidR="00077F98" w:rsidRPr="00BB17E9" w:rsidP="000A02CA">
            <w:pPr>
              <w:ind w:left="113" w:right="113"/>
              <w:rPr>
                <w:rFonts w:ascii="Times New Roman" w:hAnsi="Times New Roman" w:cs="Times New Roman"/>
                <w:b/>
                <w:sz w:val="20"/>
                <w:szCs w:val="20"/>
              </w:rPr>
            </w:pPr>
          </w:p>
        </w:tc>
        <w:tc>
          <w:tcPr>
            <w:tcW w:w="425" w:type="dxa"/>
            <w:textDirection w:val="btLr"/>
          </w:tcPr>
          <w:p w:rsidR="00077F98" w:rsidRPr="00BB17E9" w:rsidP="000A02CA">
            <w:pPr>
              <w:ind w:left="113" w:right="113"/>
              <w:rPr>
                <w:rFonts w:ascii="Times New Roman" w:hAnsi="Times New Roman" w:cs="Times New Roman"/>
                <w:b/>
                <w:sz w:val="20"/>
                <w:szCs w:val="20"/>
              </w:rPr>
            </w:pPr>
          </w:p>
        </w:tc>
        <w:tc>
          <w:tcPr>
            <w:tcW w:w="2835" w:type="dxa"/>
          </w:tcPr>
          <w:p w:rsidR="00077F98" w:rsidRPr="00BB17E9"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388"/>
        </w:trPr>
        <w:tc>
          <w:tcPr>
            <w:tcW w:w="567" w:type="dxa"/>
            <w:tcBorders>
              <w:top w:val="single" w:sz="4" w:space="0" w:color="000000"/>
              <w:left w:val="single" w:sz="4" w:space="0" w:color="000000"/>
              <w:bottom w:val="single" w:sz="4" w:space="0" w:color="000000"/>
              <w:right w:val="single" w:sz="4" w:space="0" w:color="000000"/>
            </w:tcBorders>
          </w:tcPr>
          <w:p w:rsidR="000A02CA" w:rsidRPr="00BB17E9" w:rsidP="00764434">
            <w:pPr>
              <w:pBdr>
                <w:top w:val="nil"/>
                <w:left w:val="nil"/>
                <w:bottom w:val="nil"/>
                <w:right w:val="nil"/>
                <w:between w:val="nil"/>
              </w:pBd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 KU</w:t>
            </w:r>
          </w:p>
        </w:tc>
        <w:tc>
          <w:tcPr>
            <w:tcW w:w="6805" w:type="dxa"/>
            <w:tcBorders>
              <w:top w:val="single" w:sz="4" w:space="0" w:color="000000"/>
              <w:left w:val="single" w:sz="4" w:space="0" w:color="000000"/>
              <w:bottom w:val="single" w:sz="4" w:space="0" w:color="000000"/>
              <w:right w:val="single" w:sz="4" w:space="0" w:color="000000"/>
            </w:tcBorders>
          </w:tcPr>
          <w:p w:rsidR="000A02CA" w:rsidP="00077F98">
            <w:pPr>
              <w:pBdr>
                <w:top w:val="nil"/>
                <w:left w:val="nil"/>
                <w:bottom w:val="nil"/>
                <w:right w:val="nil"/>
                <w:between w:val="nil"/>
              </w:pBdr>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Kuruluşun sahibi, ortakları ve yöneticileri bu kılavuzda belirtilen şartlara uyarak çalışanlara örnek oluyor mu? </w:t>
            </w:r>
          </w:p>
          <w:p w:rsidR="00BB17E9" w:rsidP="00077F98">
            <w:pPr>
              <w:pBdr>
                <w:top w:val="nil"/>
                <w:left w:val="nil"/>
                <w:bottom w:val="nil"/>
                <w:right w:val="nil"/>
                <w:between w:val="nil"/>
              </w:pBdr>
              <w:jc w:val="both"/>
              <w:rPr>
                <w:rFonts w:ascii="Times New Roman" w:eastAsia="Times New Roman" w:hAnsi="Times New Roman" w:cs="Times New Roman"/>
                <w:color w:val="333333"/>
                <w:sz w:val="20"/>
                <w:szCs w:val="20"/>
              </w:rPr>
            </w:pPr>
          </w:p>
          <w:p w:rsidR="00613870" w:rsidRPr="00BB17E9" w:rsidP="00077F98">
            <w:pPr>
              <w:pBdr>
                <w:top w:val="nil"/>
                <w:left w:val="nil"/>
                <w:bottom w:val="nil"/>
                <w:right w:val="nil"/>
                <w:between w:val="nil"/>
              </w:pBdr>
              <w:jc w:val="both"/>
              <w:rPr>
                <w:rFonts w:ascii="Times New Roman" w:eastAsia="Times New Roman" w:hAnsi="Times New Roman" w:cs="Times New Roman"/>
                <w:color w:val="333333"/>
                <w:sz w:val="20"/>
                <w:szCs w:val="20"/>
              </w:rPr>
            </w:pP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62"/>
        </w:trPr>
        <w:tc>
          <w:tcPr>
            <w:tcW w:w="7372" w:type="dxa"/>
            <w:gridSpan w:val="2"/>
          </w:tcPr>
          <w:p w:rsidR="00077F98" w:rsidRPr="00BB17E9" w:rsidP="000A02CA">
            <w:pPr>
              <w:spacing w:line="312" w:lineRule="auto"/>
              <w:ind w:right="60"/>
              <w:jc w:val="both"/>
              <w:rPr>
                <w:rFonts w:ascii="Times New Roman" w:hAnsi="Times New Roman" w:cs="Times New Roman"/>
                <w:b/>
                <w:bCs/>
                <w:color w:val="333333"/>
                <w:sz w:val="20"/>
                <w:szCs w:val="20"/>
              </w:rPr>
            </w:pPr>
            <w:r w:rsidRPr="00BB17E9">
              <w:rPr>
                <w:rFonts w:ascii="Times New Roman" w:hAnsi="Times New Roman" w:cs="Times New Roman"/>
                <w:b/>
                <w:bCs/>
                <w:color w:val="333333"/>
                <w:sz w:val="20"/>
                <w:szCs w:val="20"/>
              </w:rPr>
              <w:t>TEMİZLİK</w:t>
            </w:r>
          </w:p>
        </w:tc>
        <w:tc>
          <w:tcPr>
            <w:tcW w:w="283" w:type="dxa"/>
            <w:textDirection w:val="btLr"/>
          </w:tcPr>
          <w:p w:rsidR="00077F98" w:rsidRPr="00BB17E9" w:rsidP="000A02CA">
            <w:pPr>
              <w:ind w:left="113" w:right="113"/>
              <w:rPr>
                <w:rFonts w:ascii="Times New Roman" w:hAnsi="Times New Roman" w:cs="Times New Roman"/>
                <w:b/>
                <w:sz w:val="20"/>
                <w:szCs w:val="20"/>
              </w:rPr>
            </w:pPr>
          </w:p>
        </w:tc>
        <w:tc>
          <w:tcPr>
            <w:tcW w:w="425" w:type="dxa"/>
            <w:textDirection w:val="btLr"/>
          </w:tcPr>
          <w:p w:rsidR="00077F98" w:rsidRPr="00BB17E9" w:rsidP="000A02CA">
            <w:pPr>
              <w:ind w:left="113" w:right="113"/>
              <w:rPr>
                <w:rFonts w:ascii="Times New Roman" w:hAnsi="Times New Roman" w:cs="Times New Roman"/>
                <w:b/>
                <w:sz w:val="20"/>
                <w:szCs w:val="20"/>
              </w:rPr>
            </w:pPr>
          </w:p>
        </w:tc>
        <w:tc>
          <w:tcPr>
            <w:tcW w:w="2835" w:type="dxa"/>
          </w:tcPr>
          <w:p w:rsidR="00077F98" w:rsidRPr="00BB17E9"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963"/>
        </w:trPr>
        <w:tc>
          <w:tcPr>
            <w:tcW w:w="567" w:type="dxa"/>
            <w:tcBorders>
              <w:top w:val="single" w:sz="4" w:space="0" w:color="000000"/>
              <w:left w:val="single" w:sz="4" w:space="0" w:color="000000"/>
              <w:bottom w:val="single" w:sz="4" w:space="0" w:color="000000"/>
              <w:right w:val="single" w:sz="4" w:space="0" w:color="000000"/>
            </w:tcBorders>
          </w:tcPr>
          <w:p w:rsidR="000A02CA" w:rsidRPr="00BB17E9" w:rsidP="00982E64">
            <w:pPr>
              <w:ind w:right="48"/>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1 BU</w:t>
            </w:r>
          </w:p>
          <w:p w:rsidR="000A02CA" w:rsidRPr="00BB17E9" w:rsidP="00982E64">
            <w:pPr>
              <w:ind w:right="48"/>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BB17E9" w:rsidP="000A02CA">
            <w:pPr>
              <w:ind w:right="48"/>
              <w:jc w:val="both"/>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Kuruluşta temizlik ve sanitasyon teçhizatları da dahil bütün alanların hijyenik koşullarda bulundurulduğunu teminat altına almak için temizleme ve sanitasyon programları oluşturulmuş mu?   Programlar, sürekli uygunluk ve etkinlik için izlenmekte mi?</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82E64" w:rsidRPr="00BB17E9" w:rsidP="000A02CA">
            <w:pPr>
              <w:ind w:right="-2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2</w:t>
            </w:r>
          </w:p>
          <w:p w:rsidR="000A02CA" w:rsidRPr="00BB17E9" w:rsidP="000A02CA">
            <w:pPr>
              <w:ind w:right="-2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BU</w:t>
            </w:r>
          </w:p>
          <w:p w:rsidR="000A02CA" w:rsidRPr="00BB17E9" w:rsidP="000A02CA">
            <w:pPr>
              <w:ind w:right="-20"/>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BB17E9" w:rsidP="000A02CA">
            <w:pPr>
              <w:ind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Temizleme ve/veya sanitasyon programlarında en az aşağıdakiler belirlenmiş mi?</w:t>
            </w:r>
          </w:p>
          <w:p w:rsidR="000A02CA" w:rsidRPr="00BB17E9" w:rsidP="000A02CA">
            <w:pPr>
              <w:pStyle w:val="ListParagraph"/>
              <w:widowControl w:val="0"/>
              <w:numPr>
                <w:ilvl w:val="0"/>
                <w:numId w:val="7"/>
              </w:numPr>
              <w:ind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Temizlenecek ve/veya sanitize edilecek alan, araç ve gereçler, teçhizat parçaları</w:t>
            </w:r>
          </w:p>
          <w:p w:rsidR="000A02CA" w:rsidRPr="00BB17E9" w:rsidP="000A02CA">
            <w:pPr>
              <w:widowControl w:val="0"/>
              <w:numPr>
                <w:ilvl w:val="0"/>
                <w:numId w:val="7"/>
              </w:numPr>
              <w:ind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Belirtilen görevler için sorumluluklar</w:t>
            </w:r>
          </w:p>
          <w:p w:rsidR="000A02CA" w:rsidRPr="00BB17E9" w:rsidP="000A02CA">
            <w:pPr>
              <w:widowControl w:val="0"/>
              <w:numPr>
                <w:ilvl w:val="0"/>
                <w:numId w:val="7"/>
              </w:numPr>
              <w:ind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Temizleme/sanitasyon yöntem ve sıklıkları</w:t>
            </w:r>
          </w:p>
          <w:p w:rsidR="000A02CA" w:rsidRPr="00BB17E9" w:rsidP="000A02CA">
            <w:pPr>
              <w:widowControl w:val="0"/>
              <w:numPr>
                <w:ilvl w:val="0"/>
                <w:numId w:val="7"/>
              </w:numPr>
              <w:ind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 xml:space="preserve">İzleme ve doğrulama düzenlemeleri </w:t>
            </w:r>
          </w:p>
          <w:p w:rsidR="00764434" w:rsidRPr="00BB17E9" w:rsidP="00764434">
            <w:pPr>
              <w:widowControl w:val="0"/>
              <w:numPr>
                <w:ilvl w:val="0"/>
                <w:numId w:val="7"/>
              </w:numPr>
              <w:ind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Temizlik/sanitasyon sonrası kontroller</w:t>
            </w:r>
          </w:p>
          <w:p w:rsidR="000A02CA" w:rsidRPr="00BB17E9" w:rsidP="00764434">
            <w:pPr>
              <w:widowControl w:val="0"/>
              <w:numPr>
                <w:ilvl w:val="0"/>
                <w:numId w:val="7"/>
              </w:numPr>
              <w:ind w:right="-20"/>
              <w:rPr>
                <w:rFonts w:ascii="Times New Roman" w:eastAsia="Times New Roman" w:hAnsi="Times New Roman" w:cs="Times New Roman"/>
                <w:color w:val="333333"/>
                <w:sz w:val="20"/>
                <w:szCs w:val="20"/>
              </w:rPr>
            </w:pPr>
            <w:r w:rsidRPr="00BB17E9">
              <w:rPr>
                <w:rFonts w:ascii="Times New Roman" w:eastAsia="Times New Roman" w:hAnsi="Times New Roman" w:cs="Times New Roman"/>
                <w:color w:val="333333"/>
                <w:sz w:val="20"/>
                <w:szCs w:val="20"/>
              </w:rPr>
              <w:t>Çalışma öncesi kontroller</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765"/>
        </w:trPr>
        <w:tc>
          <w:tcPr>
            <w:tcW w:w="567" w:type="dxa"/>
            <w:tcBorders>
              <w:top w:val="single" w:sz="4" w:space="0" w:color="000000"/>
              <w:left w:val="single" w:sz="4" w:space="0" w:color="000000"/>
              <w:bottom w:val="single" w:sz="4" w:space="0" w:color="000000"/>
              <w:right w:val="single" w:sz="4" w:space="0" w:color="000000"/>
            </w:tcBorders>
          </w:tcPr>
          <w:p w:rsidR="00982E64" w:rsidRPr="00BB17E9" w:rsidP="000A02CA">
            <w:pPr>
              <w:pStyle w:val="ListParagraph"/>
              <w:ind w:left="0" w:right="48"/>
              <w:jc w:val="center"/>
              <w:rPr>
                <w:rFonts w:ascii="Times New Roman" w:eastAsia="Times New Roman" w:hAnsi="Times New Roman" w:cs="Times New Roman"/>
                <w:b/>
                <w:color w:val="333333"/>
                <w:sz w:val="20"/>
                <w:szCs w:val="20"/>
              </w:rPr>
            </w:pPr>
            <w:r w:rsidRPr="00BB17E9">
              <w:rPr>
                <w:rFonts w:ascii="Times New Roman" w:eastAsia="Times New Roman" w:hAnsi="Times New Roman" w:cs="Times New Roman"/>
                <w:b/>
                <w:color w:val="333333"/>
                <w:sz w:val="20"/>
                <w:szCs w:val="20"/>
              </w:rPr>
              <w:t>3</w:t>
            </w:r>
          </w:p>
          <w:p w:rsidR="000A02CA" w:rsidRPr="00BB17E9" w:rsidP="000A02CA">
            <w:pPr>
              <w:pStyle w:val="ListParagraph"/>
              <w:ind w:left="0" w:right="48"/>
              <w:jc w:val="center"/>
              <w:rPr>
                <w:rFonts w:ascii="Times New Roman" w:eastAsia="Times New Roman" w:hAnsi="Times New Roman" w:cs="Times New Roman"/>
                <w:b/>
                <w:color w:val="333333"/>
                <w:sz w:val="20"/>
                <w:szCs w:val="20"/>
                <w:highlight w:val="yellow"/>
              </w:rPr>
            </w:pPr>
            <w:r w:rsidRPr="00BB17E9">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BB17E9" w:rsidP="00764434">
            <w:pPr>
              <w:pStyle w:val="ListParagraph"/>
              <w:ind w:left="0" w:right="48"/>
              <w:jc w:val="both"/>
              <w:rPr>
                <w:sz w:val="20"/>
                <w:szCs w:val="20"/>
              </w:rPr>
            </w:pPr>
            <w:r w:rsidRPr="00BB17E9">
              <w:rPr>
                <w:rFonts w:ascii="Times New Roman" w:eastAsia="Times New Roman" w:hAnsi="Times New Roman" w:cs="Times New Roman"/>
                <w:color w:val="333333"/>
                <w:sz w:val="20"/>
                <w:szCs w:val="20"/>
              </w:rPr>
              <w:t>COVID-19 süpheli veya tanı almış kişilerin kuruluştan ayrıldıktan sonra kullandığı oda ve mümkünse diğer tüm malzemelerin temizliği ve dezenfeksiyonu uygun KKD kullanılarak yapılması güvence altına alınmış mı?</w:t>
            </w:r>
          </w:p>
        </w:tc>
        <w:tc>
          <w:tcPr>
            <w:tcW w:w="283" w:type="dxa"/>
            <w:textDirection w:val="btLr"/>
          </w:tcPr>
          <w:p w:rsidR="000A02CA" w:rsidRPr="00BB17E9" w:rsidP="000A02CA">
            <w:pPr>
              <w:ind w:left="113" w:right="113"/>
              <w:rPr>
                <w:rFonts w:ascii="Times New Roman" w:hAnsi="Times New Roman" w:cs="Times New Roman"/>
                <w:sz w:val="20"/>
                <w:szCs w:val="20"/>
              </w:rPr>
            </w:pPr>
          </w:p>
        </w:tc>
        <w:tc>
          <w:tcPr>
            <w:tcW w:w="425" w:type="dxa"/>
            <w:textDirection w:val="btLr"/>
          </w:tcPr>
          <w:p w:rsidR="000A02CA" w:rsidRPr="00BB17E9" w:rsidP="000A02CA">
            <w:pPr>
              <w:ind w:left="113" w:right="113"/>
              <w:rPr>
                <w:rFonts w:ascii="Times New Roman" w:hAnsi="Times New Roman" w:cs="Times New Roman"/>
                <w:sz w:val="20"/>
                <w:szCs w:val="20"/>
              </w:rPr>
            </w:pPr>
          </w:p>
        </w:tc>
        <w:tc>
          <w:tcPr>
            <w:tcW w:w="2835" w:type="dxa"/>
          </w:tcPr>
          <w:p w:rsidR="000A02CA" w:rsidRPr="00BB17E9" w:rsidP="00764434">
            <w:pPr>
              <w:ind w:firstLine="708"/>
              <w:rPr>
                <w:rFonts w:ascii="Times New Roman" w:hAnsi="Times New Roman" w:cs="Times New Roman"/>
                <w:sz w:val="20"/>
                <w:szCs w:val="20"/>
              </w:rPr>
            </w:pPr>
          </w:p>
        </w:tc>
      </w:tr>
    </w:tbl>
    <w:p w:rsidR="00D93CF5" w:rsidRPr="00BB17E9" w:rsidP="00764434">
      <w:pPr>
        <w:ind w:left="-567"/>
        <w:rPr>
          <w:rFonts w:ascii="Times New Roman" w:hAnsi="Times New Roman" w:cs="Times New Roman"/>
          <w:sz w:val="20"/>
          <w:szCs w:val="20"/>
        </w:rPr>
      </w:pPr>
    </w:p>
    <w:sectPr w:rsidSect="00BF20BE">
      <w:headerReference w:type="default" r:id="rId4"/>
      <w:footerReference w:type="default" r:id="rId5"/>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5A8" w:rsidRPr="002232F1" w:rsidP="007555A8">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678"/>
      <w:gridCol w:w="5529"/>
      <w:gridCol w:w="1223"/>
      <w:gridCol w:w="1419"/>
      <w:gridCol w:w="277"/>
      <w:gridCol w:w="789"/>
    </w:tblGrid>
    <w:tr w:rsidTr="00BB17E9">
      <w:tblPrEx>
        <w:tblW w:w="10915" w:type="dxa"/>
        <w:tblInd w:w="-714" w:type="dxa"/>
        <w:tblLayout w:type="fixed"/>
        <w:tblLook w:val="04A0"/>
      </w:tblPrEx>
      <w:trPr>
        <w:cantSplit/>
        <w:trHeight w:val="289"/>
      </w:trPr>
      <w:tc>
        <w:tcPr>
          <w:tcW w:w="1678" w:type="dxa"/>
          <w:vMerge w:val="restart"/>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r w:rsidRPr="00172C6B">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172C6B">
            <w:rPr>
              <w:rFonts w:ascii="Times New Roman" w:eastAsia="Times New Roman" w:hAnsi="Times New Roman" w:cs="Times New Roman"/>
              <w:b/>
              <w:szCs w:val="28"/>
              <w:lang w:eastAsia="tr-TR"/>
            </w:rPr>
            <w:t>BELGELENDİRME</w:t>
          </w:r>
        </w:p>
        <w:p w:rsidR="00172C6B" w:rsidRPr="00172C6B" w:rsidP="00172C6B">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172C6B">
            <w:rPr>
              <w:rFonts w:ascii="Times New Roman" w:eastAsia="Times New Roman" w:hAnsi="Times New Roman" w:cs="Times New Roman"/>
              <w:b/>
              <w:szCs w:val="28"/>
              <w:lang w:eastAsia="tr-TR"/>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172C6B">
            <w:rPr>
              <w:rFonts w:ascii="Times New Roman" w:eastAsia="Times New Roman" w:hAnsi="Times New Roman" w:cs="Times New Roman"/>
              <w:b/>
              <w:sz w:val="18"/>
              <w:szCs w:val="18"/>
              <w:lang w:eastAsia="tr-TR"/>
            </w:rPr>
            <w:t>Doküman No</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31" w:right="-108"/>
            <w:rPr>
              <w:rFonts w:ascii="Times New Roman" w:eastAsia="Times New Roman" w:hAnsi="Times New Roman" w:cs="Times New Roman"/>
              <w:lang w:eastAsia="tr-TR"/>
            </w:rPr>
          </w:pPr>
          <w:r w:rsidRPr="00172C6B">
            <w:rPr>
              <w:rFonts w:ascii="Times New Roman" w:eastAsia="Times New Roman" w:hAnsi="Times New Roman" w:cs="Times New Roman"/>
              <w:lang w:eastAsia="tr-TR"/>
            </w:rPr>
            <w:t>SB-HEKB-GUB-FR-006</w:t>
          </w:r>
        </w:p>
      </w:tc>
    </w:tr>
    <w:tr w:rsidTr="00BB17E9">
      <w:tblPrEx>
        <w:tblW w:w="10915" w:type="dxa"/>
        <w:tblInd w:w="-714" w:type="dxa"/>
        <w:tblLayout w:type="fixed"/>
        <w:tblLook w:val="04A0"/>
      </w:tblPrEx>
      <w:trPr>
        <w:cantSplit/>
        <w:trHeight w:val="315"/>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spacing w:after="0" w:line="240" w:lineRule="auto"/>
            <w:rPr>
              <w:rFonts w:ascii="Times New Roman" w:eastAsia="Times New Roman" w:hAnsi="Times New Roman" w:cs="Times New Roman"/>
              <w:b/>
              <w:sz w:val="24"/>
              <w:szCs w:val="24"/>
              <w:lang w:eastAsia="tr-TR"/>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172C6B">
            <w:rPr>
              <w:rFonts w:ascii="Times New Roman" w:eastAsia="Times New Roman" w:hAnsi="Times New Roman" w:cs="Times New Roman"/>
              <w:b/>
              <w:lang w:eastAsia="tr-TR"/>
            </w:rPr>
            <w:t>TSE COVID-19 GÜVENLİ HİZMET BELGESİ KURULUŞ ÖZ DEĞERLENDİRME SORU LİSTESİ</w:t>
          </w:r>
        </w:p>
      </w:tc>
      <w:tc>
        <w:tcPr>
          <w:tcW w:w="1223" w:type="dxa"/>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172C6B">
            <w:rPr>
              <w:rFonts w:ascii="Times New Roman" w:eastAsia="Times New Roman" w:hAnsi="Times New Roman" w:cs="Times New Roman"/>
              <w:b/>
              <w:sz w:val="18"/>
              <w:szCs w:val="18"/>
              <w:lang w:eastAsia="tr-TR"/>
            </w:rPr>
            <w:t>Yayın Tarihi</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31" w:right="-108"/>
            <w:rPr>
              <w:rFonts w:ascii="Times New Roman" w:eastAsia="Times New Roman" w:hAnsi="Times New Roman" w:cs="Times New Roman"/>
              <w:lang w:eastAsia="tr-TR"/>
            </w:rPr>
          </w:pPr>
          <w:r w:rsidRPr="00172C6B">
            <w:rPr>
              <w:rFonts w:ascii="Times New Roman" w:eastAsia="Times New Roman" w:hAnsi="Times New Roman" w:cs="Times New Roman"/>
              <w:lang w:eastAsia="tr-TR"/>
            </w:rPr>
            <w:t>19.06.2020</w:t>
          </w:r>
        </w:p>
      </w:tc>
    </w:tr>
    <w:tr w:rsidTr="00BB17E9">
      <w:tblPrEx>
        <w:tblW w:w="10915" w:type="dxa"/>
        <w:tblInd w:w="-714" w:type="dxa"/>
        <w:tblLayout w:type="fixed"/>
        <w:tblLook w:val="04A0"/>
      </w:tblPrEx>
      <w:trPr>
        <w:cantSplit/>
        <w:trHeight w:val="406"/>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spacing w:after="0" w:line="240" w:lineRule="auto"/>
            <w:rPr>
              <w:rFonts w:ascii="Times New Roman" w:eastAsia="Times New Roman" w:hAnsi="Times New Roman" w:cs="Times New Roman"/>
              <w:b/>
              <w:sz w:val="24"/>
              <w:szCs w:val="24"/>
              <w:lang w:eastAsia="tr-TR"/>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spacing w:after="0" w:line="240" w:lineRule="auto"/>
            <w:ind w:hanging="108"/>
            <w:rPr>
              <w:rFonts w:ascii="Times New Roman" w:eastAsia="Times New Roman" w:hAnsi="Times New Roman" w:cs="Times New Roman"/>
              <w:b/>
              <w:sz w:val="20"/>
              <w:szCs w:val="20"/>
              <w:lang w:eastAsia="tr-TR"/>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172C6B">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31" w:right="-239"/>
            <w:rPr>
              <w:rFonts w:ascii="Times New Roman" w:eastAsia="Times New Roman" w:hAnsi="Times New Roman" w:cs="Times New Roman"/>
              <w:lang w:eastAsia="tr-TR"/>
            </w:rPr>
          </w:pPr>
          <w:r w:rsidRPr="00172C6B">
            <w:rPr>
              <w:rFonts w:ascii="Times New Roman" w:eastAsia="Times New Roman" w:hAnsi="Times New Roman" w:cs="Times New Roman"/>
              <w:lang w:eastAsia="tr-TR"/>
            </w:rPr>
            <w:t>19.11.2020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172C6B">
            <w:rPr>
              <w:rFonts w:ascii="Times New Roman" w:eastAsia="Times New Roman" w:hAnsi="Times New Roman" w:cs="Times New Roman"/>
              <w:b/>
              <w:lang w:eastAsia="tr-TR"/>
            </w:rPr>
            <w:t>No</w:t>
          </w:r>
        </w:p>
      </w:tc>
      <w:tc>
        <w:tcPr>
          <w:tcW w:w="789" w:type="dxa"/>
          <w:tcBorders>
            <w:top w:val="single" w:sz="4" w:space="0" w:color="auto"/>
            <w:left w:val="single" w:sz="4" w:space="0" w:color="auto"/>
            <w:bottom w:val="single" w:sz="4" w:space="0" w:color="auto"/>
            <w:right w:val="single" w:sz="4" w:space="0" w:color="auto"/>
          </w:tcBorders>
          <w:vAlign w:val="center"/>
          <w:hideMark/>
        </w:tcPr>
        <w:p w:rsidR="00172C6B" w:rsidRPr="00172C6B" w:rsidP="00172C6B">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172C6B">
            <w:rPr>
              <w:rFonts w:ascii="Times New Roman" w:eastAsia="Times New Roman" w:hAnsi="Times New Roman" w:cs="Times New Roman"/>
              <w:lang w:eastAsia="tr-TR"/>
            </w:rPr>
            <w:t>4</w:t>
          </w:r>
        </w:p>
      </w:tc>
    </w:tr>
  </w:tbl>
  <w:p w:rsidR="003F747D" w:rsidRPr="007555A8">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2E01CB"/>
    <w:multiLevelType w:val="hybridMultilevel"/>
    <w:tmpl w:val="30B4E9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3"/>
  </w:num>
  <w:num w:numId="2">
    <w:abstractNumId w:val="0"/>
  </w:num>
  <w:num w:numId="3">
    <w:abstractNumId w:val="1"/>
  </w:num>
  <w:num w:numId="4">
    <w:abstractNumId w:val="8"/>
  </w:num>
  <w:num w:numId="5">
    <w:abstractNumId w:val="7"/>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4EC"/>
    <w:rsid w:val="00015F06"/>
    <w:rsid w:val="00032BFF"/>
    <w:rsid w:val="00036304"/>
    <w:rsid w:val="000403B8"/>
    <w:rsid w:val="000600CA"/>
    <w:rsid w:val="00077F98"/>
    <w:rsid w:val="000A02CA"/>
    <w:rsid w:val="000A6F74"/>
    <w:rsid w:val="00132853"/>
    <w:rsid w:val="00136722"/>
    <w:rsid w:val="001706C6"/>
    <w:rsid w:val="00172C6B"/>
    <w:rsid w:val="001B418E"/>
    <w:rsid w:val="002232F1"/>
    <w:rsid w:val="002602D0"/>
    <w:rsid w:val="00320FF4"/>
    <w:rsid w:val="00372DC9"/>
    <w:rsid w:val="003C1247"/>
    <w:rsid w:val="003C5667"/>
    <w:rsid w:val="003C5BFA"/>
    <w:rsid w:val="003F747D"/>
    <w:rsid w:val="00413765"/>
    <w:rsid w:val="00442F59"/>
    <w:rsid w:val="00455E81"/>
    <w:rsid w:val="004610E7"/>
    <w:rsid w:val="0047179A"/>
    <w:rsid w:val="00472B5B"/>
    <w:rsid w:val="004838D2"/>
    <w:rsid w:val="004B3971"/>
    <w:rsid w:val="004D2EFB"/>
    <w:rsid w:val="0058575A"/>
    <w:rsid w:val="00594F29"/>
    <w:rsid w:val="00613870"/>
    <w:rsid w:val="007211D9"/>
    <w:rsid w:val="00745C15"/>
    <w:rsid w:val="00752CF5"/>
    <w:rsid w:val="007555A8"/>
    <w:rsid w:val="00764434"/>
    <w:rsid w:val="0079435F"/>
    <w:rsid w:val="008246FD"/>
    <w:rsid w:val="00825E50"/>
    <w:rsid w:val="008B2288"/>
    <w:rsid w:val="00912F28"/>
    <w:rsid w:val="00915DC7"/>
    <w:rsid w:val="00982E64"/>
    <w:rsid w:val="00986832"/>
    <w:rsid w:val="00A805A8"/>
    <w:rsid w:val="00AC1DCF"/>
    <w:rsid w:val="00AD1013"/>
    <w:rsid w:val="00AD5F80"/>
    <w:rsid w:val="00AE5798"/>
    <w:rsid w:val="00B3478D"/>
    <w:rsid w:val="00B449AE"/>
    <w:rsid w:val="00B924EC"/>
    <w:rsid w:val="00BB17E9"/>
    <w:rsid w:val="00BF20BE"/>
    <w:rsid w:val="00BF5258"/>
    <w:rsid w:val="00C2776B"/>
    <w:rsid w:val="00CF678C"/>
    <w:rsid w:val="00D0024A"/>
    <w:rsid w:val="00D16599"/>
    <w:rsid w:val="00D35C75"/>
    <w:rsid w:val="00D93CF5"/>
    <w:rsid w:val="00EC6CA8"/>
    <w:rsid w:val="00EE134C"/>
    <w:rsid w:val="00F13F93"/>
    <w:rsid w:val="00F27E00"/>
    <w:rsid w:val="00F7657D"/>
    <w:rsid w:val="00F94D97"/>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1E7CD26A"/>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4559</Words>
  <Characters>25989</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12</cp:revision>
  <dcterms:created xsi:type="dcterms:W3CDTF">2020-11-01T14:44:00Z</dcterms:created>
  <dcterms:modified xsi:type="dcterms:W3CDTF">2020-11-16T08:25:00Z</dcterms:modified>
</cp:coreProperties>
</file>