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A5216E" w:rsidP="00A5216E">
      <w:bookmarkStart w:id="0" w:name="_GoBack"/>
      <w:r>
        <w:rPr>
          <w:noProof/>
          <w:sz w:val="22"/>
          <w:szCs w:val="22"/>
        </w:rPr>
        <w:drawing>
          <wp:anchor distT="0" distB="0" distL="114300" distR="114300" simplePos="0" relativeHeight="251711488" behindDoc="0" locked="0" layoutInCell="1" allowOverlap="1">
            <wp:simplePos x="0" y="0"/>
            <wp:positionH relativeFrom="margin">
              <wp:posOffset>17145</wp:posOffset>
            </wp:positionH>
            <wp:positionV relativeFrom="paragraph">
              <wp:posOffset>12699</wp:posOffset>
            </wp:positionV>
            <wp:extent cx="6228310" cy="7715885"/>
            <wp:effectExtent l="0" t="0" r="1270" b="0"/>
            <wp:wrapNone/>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YS başvuru infografik.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33315" cy="7722086"/>
                    </a:xfrm>
                    <a:prstGeom prst="rect">
                      <a:avLst/>
                    </a:prstGeom>
                  </pic:spPr>
                </pic:pic>
              </a:graphicData>
            </a:graphic>
            <wp14:sizeRelH relativeFrom="margin">
              <wp14:pctWidth>0</wp14:pctWidth>
            </wp14:sizeRelH>
            <wp14:sizeRelV relativeFrom="margin">
              <wp14:pctHeight>0</wp14:pctHeight>
            </wp14:sizeRelV>
          </wp:anchor>
        </w:drawing>
      </w:r>
      <w:bookmarkEnd w:id="0"/>
    </w:p>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 w:rsidR="00A5216E" w:rsidP="00A5216E">
      <w:pPr>
        <w:pStyle w:val="ListParagraph"/>
        <w:spacing w:after="160" w:line="259" w:lineRule="auto"/>
        <w:ind w:left="360"/>
        <w:jc w:val="both"/>
        <w:rPr>
          <w:sz w:val="22"/>
          <w:szCs w:val="22"/>
        </w:rPr>
      </w:pPr>
      <w:r>
        <w:rPr>
          <w:noProof/>
        </w:rPr>
        <mc:AlternateContent>
          <mc:Choice Requires="wps">
            <w:drawing>
              <wp:anchor distT="45720" distB="45720" distL="114300" distR="114300" simplePos="0" relativeHeight="251712512" behindDoc="0" locked="0" layoutInCell="1" allowOverlap="1">
                <wp:simplePos x="0" y="0"/>
                <wp:positionH relativeFrom="column">
                  <wp:posOffset>560070</wp:posOffset>
                </wp:positionH>
                <wp:positionV relativeFrom="paragraph">
                  <wp:posOffset>286385</wp:posOffset>
                </wp:positionV>
                <wp:extent cx="5623560" cy="1632077"/>
                <wp:effectExtent l="0" t="0" r="15240" b="20320"/>
                <wp:wrapSquare wrapText="bothSides"/>
                <wp:docPr id="217" name="Metin Kutusu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23560" cy="1632077"/>
                        </a:xfrm>
                        <a:prstGeom prst="rect">
                          <a:avLst/>
                        </a:prstGeom>
                        <a:solidFill>
                          <a:srgbClr val="FFFFFF"/>
                        </a:solidFill>
                        <a:ln w="9525">
                          <a:solidFill>
                            <a:srgbClr val="000000"/>
                          </a:solidFill>
                          <a:miter lim="800000"/>
                          <a:headEnd/>
                          <a:tailEnd/>
                        </a:ln>
                      </wps:spPr>
                      <wps:txbx>
                        <w:txbxContent>
                          <w:p w:rsidR="00A5216E" w:rsidRPr="0002528C" w:rsidP="00A5216E">
                            <w:pPr>
                              <w:jc w:val="right"/>
                              <w:rPr>
                                <w:i/>
                              </w:rPr>
                            </w:pPr>
                            <w:r w:rsidRPr="0002528C">
                              <w:rPr>
                                <w:i/>
                              </w:rPr>
                              <w:t>Başvuruda dikkat edilmesi gereken hususlar ve başvuru ekleri Madde 17 ve Madde 18’de verilmiştir.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5" type="#_x0000_t202" style="width:442.8pt;height:128.5pt;margin-top:22.55pt;margin-left:44.1pt;mso-height-percent:200;mso-height-relative:margin;mso-width-percent:0;mso-width-relative:margin;mso-wrap-distance-bottom:3.6pt;mso-wrap-distance-left:9pt;mso-wrap-distance-right:9pt;mso-wrap-distance-top:3.6pt;mso-wrap-style:square;position:absolute;visibility:visible;v-text-anchor:top;z-index:251713536">
                <v:textbox style="mso-fit-shape-to-text:t">
                  <w:txbxContent>
                    <w:p w:rsidR="00A5216E" w:rsidRPr="0002528C" w:rsidP="00A5216E">
                      <w:pPr>
                        <w:jc w:val="right"/>
                        <w:rPr>
                          <w:i/>
                        </w:rPr>
                      </w:pPr>
                      <w:r w:rsidRPr="0002528C">
                        <w:rPr>
                          <w:i/>
                        </w:rPr>
                        <w:t xml:space="preserve">Başvuruda dikkat edilmesi gereken hususlar </w:t>
                      </w:r>
                      <w:r>
                        <w:rPr>
                          <w:i/>
                        </w:rPr>
                        <w:t xml:space="preserve">ve başvuru ekleri </w:t>
                      </w:r>
                      <w:r w:rsidRPr="0002528C">
                        <w:rPr>
                          <w:i/>
                        </w:rPr>
                        <w:t>Madde 17</w:t>
                      </w:r>
                      <w:r>
                        <w:rPr>
                          <w:i/>
                        </w:rPr>
                        <w:t xml:space="preserve"> ve Madde 18</w:t>
                      </w:r>
                      <w:r w:rsidRPr="0002528C">
                        <w:rPr>
                          <w:i/>
                        </w:rPr>
                        <w:t>’de verilmiştir.</w:t>
                      </w:r>
                    </w:p>
                  </w:txbxContent>
                </v:textbox>
                <w10:wrap type="square"/>
              </v:shape>
            </w:pict>
          </mc:Fallback>
        </mc:AlternateContent>
      </w:r>
    </w:p>
    <w:p w:rsidR="00A5216E" w:rsidRPr="00BA6B60" w:rsidP="00A5216E">
      <w:pPr>
        <w:pStyle w:val="ListParagraph"/>
        <w:numPr>
          <w:ilvl w:val="0"/>
          <w:numId w:val="3"/>
        </w:numPr>
        <w:spacing w:after="160" w:line="259" w:lineRule="auto"/>
        <w:ind w:left="360"/>
        <w:jc w:val="both"/>
        <w:rPr>
          <w:sz w:val="22"/>
          <w:szCs w:val="22"/>
        </w:rPr>
      </w:pPr>
      <w:r w:rsidRPr="00BA6B60">
        <w:rPr>
          <w:sz w:val="22"/>
          <w:szCs w:val="22"/>
        </w:rPr>
        <w:t xml:space="preserve">Firma kullanıcı hesap bilgileriyle </w:t>
      </w:r>
      <w:hyperlink r:id="rId5" w:history="1">
        <w:r w:rsidRPr="00BA6B60">
          <w:rPr>
            <w:rStyle w:val="Hyperlink"/>
            <w:sz w:val="22"/>
            <w:szCs w:val="22"/>
          </w:rPr>
          <w:t>basvuruportal.tse.org.tr</w:t>
        </w:r>
      </w:hyperlink>
      <w:r w:rsidRPr="00BA6B60">
        <w:rPr>
          <w:sz w:val="22"/>
          <w:szCs w:val="22"/>
        </w:rPr>
        <w:t xml:space="preserve"> adresinden “</w:t>
      </w:r>
      <w:r w:rsidRPr="00BA6B60">
        <w:rPr>
          <w:b/>
          <w:sz w:val="22"/>
          <w:szCs w:val="22"/>
        </w:rPr>
        <w:t>Giriş Yap</w:t>
      </w:r>
      <w:r w:rsidRPr="00BA6B60">
        <w:rPr>
          <w:sz w:val="22"/>
          <w:szCs w:val="22"/>
        </w:rPr>
        <w:t>” butonuna tıklanarak açılan sayfada “Kullanıcı Adı” ve “Şifre” ile sisteme giriş yapılır.</w:t>
      </w:r>
    </w:p>
    <w:p w:rsidR="00A5216E" w:rsidRPr="00BA6B60" w:rsidP="00A5216E">
      <w:pPr>
        <w:pStyle w:val="ListParagraph"/>
        <w:ind w:left="360"/>
        <w:jc w:val="both"/>
        <w:rPr>
          <w:sz w:val="22"/>
          <w:szCs w:val="22"/>
        </w:rPr>
      </w:pPr>
      <w:r w:rsidRPr="00BA6B60">
        <w:rPr>
          <w:sz w:val="22"/>
          <w:szCs w:val="22"/>
        </w:rPr>
        <w:t>Hesabınız yok ise “</w:t>
      </w:r>
      <w:r w:rsidRPr="00BA6B60">
        <w:rPr>
          <w:b/>
          <w:sz w:val="22"/>
          <w:szCs w:val="22"/>
        </w:rPr>
        <w:t>Hesap Oluştur</w:t>
      </w:r>
      <w:r w:rsidRPr="00BA6B60">
        <w:rPr>
          <w:sz w:val="22"/>
          <w:szCs w:val="22"/>
        </w:rPr>
        <w:t>” butonuna tıklanarak açılan sayfada istenen bilgiler girilerek kayıt işlemi yapılır.</w:t>
      </w:r>
    </w:p>
    <w:p w:rsidR="00A5216E" w:rsidRPr="00BA6B60" w:rsidP="00A5216E">
      <w:pPr>
        <w:pStyle w:val="ListParagraph"/>
        <w:ind w:left="360"/>
        <w:jc w:val="both"/>
        <w:rPr>
          <w:sz w:val="22"/>
          <w:szCs w:val="22"/>
        </w:rPr>
      </w:pPr>
    </w:p>
    <w:p w:rsidR="00A5216E" w:rsidRPr="00BA6B60" w:rsidP="00A5216E">
      <w:pPr>
        <w:jc w:val="center"/>
        <w:rPr>
          <w:sz w:val="22"/>
          <w:szCs w:val="22"/>
        </w:rPr>
      </w:pPr>
      <w:r w:rsidRPr="00BA6B60">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5012330</wp:posOffset>
                </wp:positionH>
                <wp:positionV relativeFrom="paragraph">
                  <wp:posOffset>203835</wp:posOffset>
                </wp:positionV>
                <wp:extent cx="750498" cy="750498"/>
                <wp:effectExtent l="19050" t="19050" r="31115" b="31115"/>
                <wp:wrapNone/>
                <wp:docPr id="8" name="Oval 8"/>
                <wp:cNvGraphicFramePr/>
                <a:graphic xmlns:a="http://schemas.openxmlformats.org/drawingml/2006/main">
                  <a:graphicData uri="http://schemas.microsoft.com/office/word/2010/wordprocessingShape">
                    <wps:wsp xmlns:wps="http://schemas.microsoft.com/office/word/2010/wordprocessingShape">
                      <wps:cNvSpPr/>
                      <wps:spPr>
                        <a:xfrm>
                          <a:off x="0" y="0"/>
                          <a:ext cx="750498" cy="750498"/>
                        </a:xfrm>
                        <a:prstGeom prst="ellipse">
                          <a:avLst/>
                        </a:prstGeom>
                        <a:noFill/>
                        <a:ln w="5715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 o:spid="_x0000_s1026" style="width:59.1pt;height:59.1pt;margin-top:16.05pt;margin-left:394.65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4.5pt"/>
            </w:pict>
          </mc:Fallback>
        </mc:AlternateContent>
      </w:r>
      <w:r w:rsidRPr="00BA6B60">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3585030</wp:posOffset>
                </wp:positionH>
                <wp:positionV relativeFrom="paragraph">
                  <wp:posOffset>290195</wp:posOffset>
                </wp:positionV>
                <wp:extent cx="569343" cy="569343"/>
                <wp:effectExtent l="19050" t="19050" r="40640" b="40640"/>
                <wp:wrapNone/>
                <wp:docPr id="7" name="Oval 7"/>
                <wp:cNvGraphicFramePr/>
                <a:graphic xmlns:a="http://schemas.openxmlformats.org/drawingml/2006/main">
                  <a:graphicData uri="http://schemas.microsoft.com/office/word/2010/wordprocessingShape">
                    <wps:wsp xmlns:wps="http://schemas.microsoft.com/office/word/2010/wordprocessingShape">
                      <wps:cNvSpPr/>
                      <wps:spPr>
                        <a:xfrm>
                          <a:off x="0" y="0"/>
                          <a:ext cx="569343" cy="569343"/>
                        </a:xfrm>
                        <a:prstGeom prst="ellipse">
                          <a:avLst/>
                        </a:prstGeom>
                        <a:noFill/>
                        <a:ln w="5715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7" o:spid="_x0000_s1027" style="width:44.85pt;height:44.85pt;margin-top:22.85pt;margin-left:282.3pt;mso-wrap-distance-bottom:0;mso-wrap-distance-left:9pt;mso-wrap-distance-right:9pt;mso-wrap-distance-top:0;mso-wrap-style:square;position:absolute;visibility:visible;v-text-anchor:middle;z-index:251659264" filled="f" strokecolor="black" strokeweight="4.5pt"/>
            </w:pict>
          </mc:Fallback>
        </mc:AlternateContent>
      </w:r>
      <w:r w:rsidRPr="00BA6B60">
        <w:rPr>
          <w:noProof/>
          <w:sz w:val="22"/>
          <w:szCs w:val="22"/>
        </w:rPr>
        <w:drawing>
          <wp:inline distT="0" distB="0" distL="0" distR="0">
            <wp:extent cx="5753735" cy="2510155"/>
            <wp:effectExtent l="0" t="0" r="0" b="444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735" cy="2510155"/>
                    </a:xfrm>
                    <a:prstGeom prst="rect">
                      <a:avLst/>
                    </a:prstGeom>
                    <a:noFill/>
                    <a:ln>
                      <a:noFill/>
                    </a:ln>
                  </pic:spPr>
                </pic:pic>
              </a:graphicData>
            </a:graphic>
          </wp:inline>
        </w:drawing>
      </w:r>
    </w:p>
    <w:p w:rsidR="00A5216E" w:rsidRPr="00BA6B60" w:rsidP="00A5216E">
      <w:pPr>
        <w:jc w:val="both"/>
        <w:rPr>
          <w:sz w:val="22"/>
          <w:szCs w:val="22"/>
        </w:rPr>
      </w:pPr>
    </w:p>
    <w:p w:rsidR="00A5216E" w:rsidRPr="00265647" w:rsidP="00A5216E">
      <w:pPr>
        <w:pStyle w:val="ListParagraph"/>
        <w:numPr>
          <w:ilvl w:val="0"/>
          <w:numId w:val="3"/>
        </w:numPr>
        <w:spacing w:after="160" w:line="259" w:lineRule="auto"/>
        <w:ind w:left="360"/>
        <w:jc w:val="both"/>
        <w:rPr>
          <w:sz w:val="22"/>
          <w:szCs w:val="22"/>
        </w:rPr>
      </w:pPr>
      <w:r w:rsidRPr="00265647">
        <w:rPr>
          <w:sz w:val="22"/>
          <w:szCs w:val="22"/>
        </w:rPr>
        <w:t xml:space="preserve">Giriş yapıldıktan sonra başvuru yapmak için ekranın üst bölgesinde sunulan hizmetlerin arasından </w:t>
      </w:r>
      <w:r w:rsidRPr="00265647">
        <w:rPr>
          <w:b/>
          <w:i/>
          <w:sz w:val="22"/>
          <w:szCs w:val="22"/>
        </w:rPr>
        <w:t>“Muayene Gözetim”</w:t>
      </w:r>
      <w:r w:rsidRPr="00265647">
        <w:rPr>
          <w:i/>
          <w:sz w:val="22"/>
          <w:szCs w:val="22"/>
        </w:rPr>
        <w:t xml:space="preserve"> ana menüsü altından</w:t>
      </w:r>
      <w:r w:rsidRPr="00265647">
        <w:rPr>
          <w:sz w:val="22"/>
          <w:szCs w:val="22"/>
        </w:rPr>
        <w:t xml:space="preserve"> “</w:t>
      </w:r>
      <w:r w:rsidRPr="00265647">
        <w:rPr>
          <w:b/>
          <w:sz w:val="22"/>
          <w:szCs w:val="22"/>
        </w:rPr>
        <w:t>Doğalgaz Yakma Sistemleri</w:t>
      </w:r>
      <w:r w:rsidRPr="00265647">
        <w:rPr>
          <w:sz w:val="22"/>
          <w:szCs w:val="22"/>
        </w:rPr>
        <w:t>” menüsünde “</w:t>
      </w:r>
      <w:r w:rsidRPr="00265647">
        <w:rPr>
          <w:b/>
          <w:sz w:val="22"/>
          <w:szCs w:val="22"/>
        </w:rPr>
        <w:t>Başvuru İşlemleri</w:t>
      </w:r>
      <w:r w:rsidRPr="00265647">
        <w:rPr>
          <w:sz w:val="22"/>
          <w:szCs w:val="22"/>
        </w:rPr>
        <w:t>” altında “</w:t>
      </w:r>
      <w:r w:rsidRPr="00265647">
        <w:rPr>
          <w:b/>
          <w:sz w:val="22"/>
          <w:szCs w:val="22"/>
        </w:rPr>
        <w:t>Doğalgaz Yakma Sistemleri Başvurusu</w:t>
      </w:r>
      <w:r w:rsidRPr="00265647">
        <w:rPr>
          <w:sz w:val="22"/>
          <w:szCs w:val="22"/>
        </w:rPr>
        <w:t>” seçilir.</w:t>
      </w:r>
    </w:p>
    <w:p w:rsidR="00A5216E" w:rsidP="00A5216E">
      <w:pPr>
        <w:jc w:val="center"/>
        <w:rPr>
          <w:sz w:val="22"/>
          <w:szCs w:val="22"/>
        </w:rPr>
      </w:pPr>
      <w:r w:rsidRPr="00BA6B60">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3589020</wp:posOffset>
                </wp:positionH>
                <wp:positionV relativeFrom="paragraph">
                  <wp:posOffset>748030</wp:posOffset>
                </wp:positionV>
                <wp:extent cx="1343025" cy="352425"/>
                <wp:effectExtent l="19050" t="19050" r="28575" b="28575"/>
                <wp:wrapNone/>
                <wp:docPr id="10" name="Dikdörtgen: Yuvarlatılmış Köşeler 10"/>
                <wp:cNvGraphicFramePr/>
                <a:graphic xmlns:a="http://schemas.openxmlformats.org/drawingml/2006/main">
                  <a:graphicData uri="http://schemas.microsoft.com/office/word/2010/wordprocessingShape">
                    <wps:wsp xmlns:wps="http://schemas.microsoft.com/office/word/2010/wordprocessingShape">
                      <wps:cNvSpPr/>
                      <wps:spPr>
                        <a:xfrm>
                          <a:off x="0" y="0"/>
                          <a:ext cx="1343025" cy="352425"/>
                        </a:xfrm>
                        <a:prstGeom prst="roundRect">
                          <a:avLst/>
                        </a:prstGeom>
                        <a:noFill/>
                        <a:ln w="38100">
                          <a:solidFill>
                            <a:schemeClr val="accent2"/>
                          </a:solidFill>
                          <a:prstDash val="solid"/>
                          <a:round/>
                          <a:headEnd/>
                          <a:tailEnd/>
                        </a:ln>
                      </wps:spPr>
                      <wps:style>
                        <a:lnRef idx="0">
                          <a:scrgbClr r="0" g="0" b="0"/>
                        </a:lnRef>
                        <a:fillRef idx="0">
                          <a:scrgbClr r="0" g="0" b="0"/>
                        </a:fillRef>
                        <a:effectRef idx="0">
                          <a:scrgbClr r="0" g="0" b="0"/>
                        </a:effectRef>
                        <a:fontRef idx="minor">
                          <a:schemeClr val="accent2"/>
                        </a:fontRef>
                      </wps:style>
                      <wps:txbx>
                        <w:txbxContent>
                          <w:p w:rsidR="00A5216E" w:rsidP="00A521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Dikdörtgen: Yuvarlatılmış Köşeler 10" o:spid="_x0000_s1028" style="width:105.75pt;height:27.75pt;margin-top:58.9pt;margin-left:282.6pt;mso-height-percent:0;mso-height-relative:margin;mso-width-percent:0;mso-width-relative:margin;mso-wrap-distance-bottom:0;mso-wrap-distance-left:9pt;mso-wrap-distance-right:9pt;mso-wrap-distance-top:0;mso-wrap-style:square;position:absolute;visibility:visible;v-text-anchor:middle;z-index:251663360" arcsize="10923f" filled="f" strokecolor="#c0504d" strokeweight="3pt">
                <v:textbox>
                  <w:txbxContent>
                    <w:p w:rsidR="00A5216E" w:rsidP="00A5216E">
                      <w:pPr>
                        <w:jc w:val="center"/>
                      </w:pPr>
                    </w:p>
                  </w:txbxContent>
                </v:textbox>
              </v:roundrect>
            </w:pict>
          </mc:Fallback>
        </mc:AlternateContent>
      </w:r>
      <w:r>
        <w:rPr>
          <w:noProof/>
          <w:sz w:val="22"/>
          <w:szCs w:val="22"/>
        </w:rPr>
        <w:drawing>
          <wp:inline distT="0" distB="0" distL="0" distR="0">
            <wp:extent cx="5886450" cy="2103593"/>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890777" cy="2105139"/>
                    </a:xfrm>
                    <a:prstGeom prst="rect">
                      <a:avLst/>
                    </a:prstGeom>
                    <a:noFill/>
                    <a:ln>
                      <a:noFill/>
                    </a:ln>
                  </pic:spPr>
                </pic:pic>
              </a:graphicData>
            </a:graphic>
          </wp:inline>
        </w:drawing>
      </w:r>
    </w:p>
    <w:p w:rsidR="00A5216E" w:rsidP="00A5216E">
      <w:pPr>
        <w:jc w:val="center"/>
        <w:rPr>
          <w:sz w:val="22"/>
          <w:szCs w:val="22"/>
        </w:rPr>
      </w:pPr>
    </w:p>
    <w:p w:rsidR="00A5216E" w:rsidP="00A5216E">
      <w:pPr>
        <w:rPr>
          <w:sz w:val="22"/>
          <w:szCs w:val="22"/>
        </w:rPr>
      </w:pPr>
    </w:p>
    <w:p w:rsidR="00A5216E" w:rsidRPr="00622C4C" w:rsidP="00A5216E">
      <w:pPr>
        <w:pStyle w:val="ListParagraph"/>
        <w:numPr>
          <w:ilvl w:val="0"/>
          <w:numId w:val="3"/>
        </w:numPr>
        <w:ind w:left="364" w:hanging="364"/>
        <w:jc w:val="both"/>
        <w:rPr>
          <w:sz w:val="22"/>
          <w:szCs w:val="22"/>
        </w:rPr>
      </w:pPr>
      <w:r w:rsidRPr="00622C4C">
        <w:rPr>
          <w:sz w:val="22"/>
          <w:szCs w:val="22"/>
        </w:rPr>
        <w:t>Başvuru Bilgileri” sayfasında başvuruya dair bilgiler girildikten sonra “Kaydet” butonuna tıklanarak “Fatura Bilgileri” sayfasına geçilir.</w:t>
      </w:r>
    </w:p>
    <w:p w:rsidR="00A5216E" w:rsidP="00A5216E">
      <w:pPr>
        <w:jc w:val="center"/>
        <w:rPr>
          <w:sz w:val="22"/>
          <w:szCs w:val="22"/>
        </w:rPr>
      </w:pPr>
      <w:r w:rsidRPr="00BA6B60">
        <w:rPr>
          <w:noProof/>
          <w:sz w:val="22"/>
          <w:szCs w:val="22"/>
        </w:rPr>
        <mc:AlternateContent>
          <mc:Choice Requires="wps">
            <w:drawing>
              <wp:anchor distT="0" distB="0" distL="114300" distR="114300" simplePos="0" relativeHeight="251668480" behindDoc="0" locked="0" layoutInCell="1" allowOverlap="1">
                <wp:simplePos x="0" y="0"/>
                <wp:positionH relativeFrom="column">
                  <wp:posOffset>1468831</wp:posOffset>
                </wp:positionH>
                <wp:positionV relativeFrom="paragraph">
                  <wp:posOffset>4692650</wp:posOffset>
                </wp:positionV>
                <wp:extent cx="548640" cy="548640"/>
                <wp:effectExtent l="19050" t="19050" r="22860" b="22860"/>
                <wp:wrapNone/>
                <wp:docPr id="14" name="Oval 14"/>
                <wp:cNvGraphicFramePr/>
                <a:graphic xmlns:a="http://schemas.openxmlformats.org/drawingml/2006/main">
                  <a:graphicData uri="http://schemas.microsoft.com/office/word/2010/wordprocessingShape">
                    <wps:wsp xmlns:wps="http://schemas.microsoft.com/office/word/2010/wordprocessingShape">
                      <wps:cNvSpPr/>
                      <wps:spPr>
                        <a:xfrm>
                          <a:off x="0" y="0"/>
                          <a:ext cx="548640" cy="548640"/>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4" o:spid="_x0000_s1029" style="width:43.2pt;height:43.2pt;margin-top:369.5pt;margin-left:115.65pt;mso-height-percent:0;mso-height-relative:margin;mso-width-percent:0;mso-width-relative:margin;mso-wrap-distance-bottom:0;mso-wrap-distance-left:9pt;mso-wrap-distance-right:9pt;mso-wrap-distance-top:0;mso-wrap-style:square;position:absolute;visibility:visible;v-text-anchor:middle;z-index:251669504" filled="f" strokecolor="black" strokeweight="3pt"/>
            </w:pict>
          </mc:Fallback>
        </mc:AlternateContent>
      </w:r>
      <w:r w:rsidRPr="00BA6B60">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208469</wp:posOffset>
                </wp:positionH>
                <wp:positionV relativeFrom="paragraph">
                  <wp:posOffset>188595</wp:posOffset>
                </wp:positionV>
                <wp:extent cx="1025718" cy="1025718"/>
                <wp:effectExtent l="19050" t="19050" r="22225" b="22225"/>
                <wp:wrapNone/>
                <wp:docPr id="13" name="Oval 13"/>
                <wp:cNvGraphicFramePr/>
                <a:graphic xmlns:a="http://schemas.openxmlformats.org/drawingml/2006/main">
                  <a:graphicData uri="http://schemas.microsoft.com/office/word/2010/wordprocessingShape">
                    <wps:wsp xmlns:wps="http://schemas.microsoft.com/office/word/2010/wordprocessingShape">
                      <wps:cNvSpPr/>
                      <wps:spPr>
                        <a:xfrm>
                          <a:off x="0" y="0"/>
                          <a:ext cx="1025718" cy="1025718"/>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3" o:spid="_x0000_s1030" style="width:80.75pt;height:80.75pt;margin-top:14.85pt;margin-left:16.4pt;mso-height-percent:0;mso-height-relative:margin;mso-width-percent:0;mso-width-relative:margin;mso-wrap-distance-bottom:0;mso-wrap-distance-left:9pt;mso-wrap-distance-right:9pt;mso-wrap-distance-top:0;mso-wrap-style:square;position:absolute;visibility:visible;v-text-anchor:middle;z-index:251667456" filled="f" strokecolor="black" strokeweight="3pt"/>
            </w:pict>
          </mc:Fallback>
        </mc:AlternateContent>
      </w:r>
      <w:r w:rsidRPr="00BA6B60">
        <w:rPr>
          <w:noProof/>
          <w:sz w:val="22"/>
          <w:szCs w:val="22"/>
        </w:rPr>
        <w:drawing>
          <wp:inline distT="0" distB="0" distL="0" distR="0">
            <wp:extent cx="5752465" cy="5188585"/>
            <wp:effectExtent l="0" t="0" r="63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2465" cy="5188585"/>
                    </a:xfrm>
                    <a:prstGeom prst="rect">
                      <a:avLst/>
                    </a:prstGeom>
                    <a:noFill/>
                    <a:ln>
                      <a:noFill/>
                    </a:ln>
                  </pic:spPr>
                </pic:pic>
              </a:graphicData>
            </a:graphic>
          </wp:inline>
        </w:drawing>
      </w:r>
    </w:p>
    <w:p w:rsidR="00A5216E" w:rsidP="00A5216E">
      <w:pPr>
        <w:jc w:val="center"/>
        <w:rPr>
          <w:sz w:val="22"/>
          <w:szCs w:val="22"/>
        </w:rPr>
      </w:pPr>
    </w:p>
    <w:p w:rsidR="00A5216E" w:rsidRPr="00BA6B60" w:rsidP="00A5216E">
      <w:pPr>
        <w:jc w:val="center"/>
        <w:rPr>
          <w:sz w:val="22"/>
          <w:szCs w:val="22"/>
        </w:rPr>
      </w:pPr>
    </w:p>
    <w:p w:rsidR="00A5216E" w:rsidP="00A5216E">
      <w:pPr>
        <w:jc w:val="both"/>
        <w:rPr>
          <w:sz w:val="22"/>
          <w:szCs w:val="22"/>
        </w:rPr>
      </w:pPr>
      <w:r w:rsidRPr="00BA6B60">
        <w:rPr>
          <w:sz w:val="22"/>
          <w:szCs w:val="22"/>
        </w:rPr>
        <w:t>Eğer “Firma Adı” kutucuğunda firmayı bulamıyorsanız, öncelikle üst menüde bulunan “Firma” menüsü altında “Firma Ekle” seçeneğinden firmanızı kaydetmeniz gerekmektedir.</w:t>
      </w:r>
    </w:p>
    <w:p w:rsidR="00A5216E" w:rsidRPr="00BA6B60" w:rsidP="00A5216E">
      <w:pPr>
        <w:jc w:val="both"/>
        <w:rPr>
          <w:sz w:val="22"/>
          <w:szCs w:val="22"/>
        </w:rPr>
      </w:pPr>
    </w:p>
    <w:p w:rsidR="00A5216E" w:rsidRPr="00BA6B60" w:rsidP="00A5216E">
      <w:pPr>
        <w:jc w:val="center"/>
        <w:rPr>
          <w:sz w:val="22"/>
          <w:szCs w:val="22"/>
        </w:rPr>
      </w:pPr>
      <w:r w:rsidRPr="00BA6B60">
        <w:rPr>
          <w:noProof/>
          <w:sz w:val="22"/>
          <w:szCs w:val="22"/>
        </w:rPr>
        <mc:AlternateContent>
          <mc:Choice Requires="wps">
            <w:drawing>
              <wp:anchor distT="0" distB="0" distL="114300" distR="114300" simplePos="0" relativeHeight="251703296" behindDoc="0" locked="0" layoutInCell="1" allowOverlap="1">
                <wp:simplePos x="0" y="0"/>
                <wp:positionH relativeFrom="column">
                  <wp:posOffset>3460096</wp:posOffset>
                </wp:positionH>
                <wp:positionV relativeFrom="paragraph">
                  <wp:posOffset>52070</wp:posOffset>
                </wp:positionV>
                <wp:extent cx="1576753" cy="614149"/>
                <wp:effectExtent l="19050" t="19050" r="23495" b="14605"/>
                <wp:wrapNone/>
                <wp:docPr id="31" name="Oval 31"/>
                <wp:cNvGraphicFramePr/>
                <a:graphic xmlns:a="http://schemas.openxmlformats.org/drawingml/2006/main">
                  <a:graphicData uri="http://schemas.microsoft.com/office/word/2010/wordprocessingShape">
                    <wps:wsp xmlns:wps="http://schemas.microsoft.com/office/word/2010/wordprocessingShape">
                      <wps:cNvSpPr/>
                      <wps:spPr>
                        <a:xfrm>
                          <a:off x="0" y="0"/>
                          <a:ext cx="1576753" cy="614149"/>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1" o:spid="_x0000_s1031" style="width:124.15pt;height:48.35pt;margin-top:4.1pt;margin-left:272.45pt;mso-height-percent:0;mso-height-relative:margin;mso-width-percent:0;mso-width-relative:margin;mso-wrap-distance-bottom:0;mso-wrap-distance-left:9pt;mso-wrap-distance-right:9pt;mso-wrap-distance-top:0;mso-wrap-style:square;position:absolute;visibility:visible;v-text-anchor:middle;z-index:251704320" filled="f" strokecolor="black" strokeweight="3pt"/>
            </w:pict>
          </mc:Fallback>
        </mc:AlternateContent>
      </w:r>
      <w:r w:rsidRPr="00BA6B60">
        <w:rPr>
          <w:noProof/>
          <w:sz w:val="22"/>
          <w:szCs w:val="22"/>
        </w:rPr>
        <mc:AlternateContent>
          <mc:Choice Requires="wps">
            <w:drawing>
              <wp:anchor distT="0" distB="0" distL="114300" distR="114300" simplePos="0" relativeHeight="251701248" behindDoc="0" locked="0" layoutInCell="1" allowOverlap="1">
                <wp:simplePos x="0" y="0"/>
                <wp:positionH relativeFrom="column">
                  <wp:posOffset>3642597</wp:posOffset>
                </wp:positionH>
                <wp:positionV relativeFrom="paragraph">
                  <wp:posOffset>304165</wp:posOffset>
                </wp:positionV>
                <wp:extent cx="1256044" cy="199034"/>
                <wp:effectExtent l="19050" t="19050" r="20320" b="10795"/>
                <wp:wrapNone/>
                <wp:docPr id="78" name="Dikdörtgen: Yuvarlatılmış Köşeler 11"/>
                <wp:cNvGraphicFramePr/>
                <a:graphic xmlns:a="http://schemas.openxmlformats.org/drawingml/2006/main">
                  <a:graphicData uri="http://schemas.microsoft.com/office/word/2010/wordprocessingShape">
                    <wps:wsp xmlns:wps="http://schemas.microsoft.com/office/word/2010/wordprocessingShape">
                      <wps:cNvSpPr/>
                      <wps:spPr>
                        <a:xfrm>
                          <a:off x="0" y="0"/>
                          <a:ext cx="1256044" cy="199034"/>
                        </a:xfrm>
                        <a:prstGeom prst="roundRect">
                          <a:avLst/>
                        </a:prstGeom>
                        <a:noFill/>
                        <a:ln w="38100">
                          <a:solidFill>
                            <a:schemeClr val="accent2"/>
                          </a:solidFill>
                          <a:prstDash val="solid"/>
                          <a:round/>
                          <a:headEnd/>
                          <a:tailEn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Dikdörtgen: Yuvarlatılmış Köşeler 11" o:spid="_x0000_s1032" style="width:98.9pt;height:15.65pt;margin-top:23.95pt;margin-left:286.8pt;mso-height-percent:0;mso-height-relative:margin;mso-width-percent:0;mso-width-relative:margin;mso-wrap-distance-bottom:0;mso-wrap-distance-left:9pt;mso-wrap-distance-right:9pt;mso-wrap-distance-top:0;mso-wrap-style:square;position:absolute;visibility:visible;v-text-anchor:middle;z-index:251702272" arcsize="10923f" filled="f" strokecolor="#c0504d" strokeweight="3pt"/>
            </w:pict>
          </mc:Fallback>
        </mc:AlternateContent>
      </w:r>
      <w:r w:rsidRPr="00BA6B60">
        <w:rPr>
          <w:noProof/>
          <w:sz w:val="22"/>
          <w:szCs w:val="22"/>
        </w:rPr>
        <w:drawing>
          <wp:inline distT="0" distB="0" distL="0" distR="0">
            <wp:extent cx="4216398" cy="2147977"/>
            <wp:effectExtent l="0" t="0" r="0" b="508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4227485" cy="2153625"/>
                    </a:xfrm>
                    <a:prstGeom prst="rect">
                      <a:avLst/>
                    </a:prstGeom>
                    <a:noFill/>
                    <a:ln>
                      <a:noFill/>
                    </a:ln>
                  </pic:spPr>
                </pic:pic>
              </a:graphicData>
            </a:graphic>
          </wp:inline>
        </w:drawing>
      </w:r>
    </w:p>
    <w:p w:rsidR="00A5216E" w:rsidP="00A5216E">
      <w:pPr>
        <w:jc w:val="both"/>
        <w:rPr>
          <w:sz w:val="22"/>
          <w:szCs w:val="22"/>
        </w:rPr>
      </w:pPr>
      <w:r w:rsidRPr="00BA6B60">
        <w:rPr>
          <w:sz w:val="22"/>
          <w:szCs w:val="22"/>
        </w:rPr>
        <w:t>Firma kaydedildikten sonra yine “Firma” menüsünün altından “Firma Yetki Talebi (Tüm Birimler)” seçilerek kaydedilen firmaya yetki talebinde bulunulması gerekmektedir.</w:t>
      </w:r>
    </w:p>
    <w:p w:rsidR="00A5216E" w:rsidRPr="00BA6B60" w:rsidP="00A5216E">
      <w:pPr>
        <w:jc w:val="both"/>
        <w:rPr>
          <w:sz w:val="22"/>
          <w:szCs w:val="22"/>
        </w:rPr>
      </w:pPr>
    </w:p>
    <w:p w:rsidR="00A5216E" w:rsidRPr="00BA6B60" w:rsidP="00A5216E">
      <w:pPr>
        <w:jc w:val="center"/>
        <w:rPr>
          <w:sz w:val="22"/>
          <w:szCs w:val="22"/>
        </w:rPr>
      </w:pPr>
      <w:r w:rsidRPr="00BA6B60">
        <w:rPr>
          <w:noProof/>
          <w:sz w:val="22"/>
          <w:szCs w:val="22"/>
        </w:rPr>
        <mc:AlternateContent>
          <mc:Choice Requires="wps">
            <w:drawing>
              <wp:anchor distT="0" distB="0" distL="114300" distR="114300" simplePos="0" relativeHeight="251707392" behindDoc="0" locked="0" layoutInCell="1" allowOverlap="1">
                <wp:simplePos x="0" y="0"/>
                <wp:positionH relativeFrom="column">
                  <wp:posOffset>3434080</wp:posOffset>
                </wp:positionH>
                <wp:positionV relativeFrom="paragraph">
                  <wp:posOffset>41275</wp:posOffset>
                </wp:positionV>
                <wp:extent cx="777875" cy="354330"/>
                <wp:effectExtent l="19050" t="19050" r="22225" b="26670"/>
                <wp:wrapNone/>
                <wp:docPr id="35" name="Oval 35"/>
                <wp:cNvGraphicFramePr/>
                <a:graphic xmlns:a="http://schemas.openxmlformats.org/drawingml/2006/main">
                  <a:graphicData uri="http://schemas.microsoft.com/office/word/2010/wordprocessingShape">
                    <wps:wsp xmlns:wps="http://schemas.microsoft.com/office/word/2010/wordprocessingShape">
                      <wps:cNvSpPr/>
                      <wps:spPr>
                        <a:xfrm>
                          <a:off x="0" y="0"/>
                          <a:ext cx="777875" cy="354330"/>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5" o:spid="_x0000_s1033" style="width:61.25pt;height:27.9pt;margin-top:3.25pt;margin-left:270.4pt;mso-height-percent:0;mso-height-relative:margin;mso-width-percent:0;mso-width-relative:margin;mso-wrap-distance-bottom:0;mso-wrap-distance-left:9pt;mso-wrap-distance-right:9pt;mso-wrap-distance-top:0;mso-wrap-style:square;position:absolute;visibility:visible;v-text-anchor:middle;z-index:251708416" filled="f" strokecolor="black" strokeweight="3pt"/>
            </w:pict>
          </mc:Fallback>
        </mc:AlternateContent>
      </w:r>
      <w:r w:rsidRPr="00BA6B60">
        <w:rPr>
          <w:noProof/>
          <w:sz w:val="22"/>
          <w:szCs w:val="22"/>
        </w:rPr>
        <mc:AlternateContent>
          <mc:Choice Requires="wps">
            <w:drawing>
              <wp:anchor distT="0" distB="0" distL="114300" distR="114300" simplePos="0" relativeHeight="251705344" behindDoc="0" locked="0" layoutInCell="1" allowOverlap="1">
                <wp:simplePos x="0" y="0"/>
                <wp:positionH relativeFrom="column">
                  <wp:posOffset>3623945</wp:posOffset>
                </wp:positionH>
                <wp:positionV relativeFrom="paragraph">
                  <wp:posOffset>1242695</wp:posOffset>
                </wp:positionV>
                <wp:extent cx="1256030" cy="286385"/>
                <wp:effectExtent l="19050" t="19050" r="20320" b="18415"/>
                <wp:wrapNone/>
                <wp:docPr id="33" name="Dikdörtgen: Yuvarlatılmış Köşeler 33"/>
                <wp:cNvGraphicFramePr/>
                <a:graphic xmlns:a="http://schemas.openxmlformats.org/drawingml/2006/main">
                  <a:graphicData uri="http://schemas.microsoft.com/office/word/2010/wordprocessingShape">
                    <wps:wsp xmlns:wps="http://schemas.microsoft.com/office/word/2010/wordprocessingShape">
                      <wps:cNvSpPr/>
                      <wps:spPr>
                        <a:xfrm>
                          <a:off x="0" y="0"/>
                          <a:ext cx="1256030" cy="286385"/>
                        </a:xfrm>
                        <a:prstGeom prst="roundRect">
                          <a:avLst/>
                        </a:prstGeom>
                        <a:noFill/>
                        <a:ln w="38100">
                          <a:solidFill>
                            <a:schemeClr val="accent2"/>
                          </a:solidFill>
                          <a:prstDash val="solid"/>
                          <a:round/>
                          <a:headEnd/>
                          <a:tailEn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Dikdörtgen: Yuvarlatılmış Köşeler 33" o:spid="_x0000_s1034" style="width:98.9pt;height:22.55pt;margin-top:97.85pt;margin-left:285.35pt;mso-height-percent:0;mso-height-relative:margin;mso-width-percent:0;mso-width-relative:margin;mso-wrap-distance-bottom:0;mso-wrap-distance-left:9pt;mso-wrap-distance-right:9pt;mso-wrap-distance-top:0;mso-wrap-style:square;position:absolute;visibility:visible;v-text-anchor:middle;z-index:251706368" arcsize="10923f" filled="f" strokecolor="#c0504d" strokeweight="3pt"/>
            </w:pict>
          </mc:Fallback>
        </mc:AlternateContent>
      </w:r>
      <w:r w:rsidRPr="00BA6B60">
        <w:rPr>
          <w:noProof/>
          <w:sz w:val="22"/>
          <w:szCs w:val="22"/>
        </w:rPr>
        <w:drawing>
          <wp:inline distT="0" distB="0" distL="0" distR="0">
            <wp:extent cx="4216398" cy="2147977"/>
            <wp:effectExtent l="0" t="0" r="0" b="508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4227485" cy="2153625"/>
                    </a:xfrm>
                    <a:prstGeom prst="rect">
                      <a:avLst/>
                    </a:prstGeom>
                    <a:noFill/>
                    <a:ln>
                      <a:noFill/>
                    </a:ln>
                  </pic:spPr>
                </pic:pic>
              </a:graphicData>
            </a:graphic>
          </wp:inline>
        </w:drawing>
      </w:r>
    </w:p>
    <w:p w:rsidR="00A5216E" w:rsidRPr="00BA6B60" w:rsidP="00A5216E">
      <w:pPr>
        <w:pStyle w:val="ListParagraph"/>
        <w:numPr>
          <w:ilvl w:val="0"/>
          <w:numId w:val="3"/>
        </w:numPr>
        <w:spacing w:after="160" w:line="259" w:lineRule="auto"/>
        <w:ind w:left="473"/>
        <w:jc w:val="both"/>
        <w:rPr>
          <w:sz w:val="22"/>
          <w:szCs w:val="22"/>
        </w:rPr>
      </w:pPr>
      <w:r w:rsidRPr="00BA6B60">
        <w:rPr>
          <w:sz w:val="22"/>
          <w:szCs w:val="22"/>
        </w:rPr>
        <w:t>“Fatura Bilgileri” sayfasında “Şirket Vergi No” girildikten sonra “Sorgula” butonuna tıklanarak kayıtlı bilgiler getirilir. Bilgiler getirildikten sonra “Kaydet” butonuna tıklanarak “Başvuru Ekleri” sayfasına geçilir.</w:t>
      </w:r>
    </w:p>
    <w:p w:rsidR="00A5216E" w:rsidRPr="00BA6B60" w:rsidP="00A5216E">
      <w:pPr>
        <w:jc w:val="center"/>
        <w:rPr>
          <w:sz w:val="22"/>
          <w:szCs w:val="22"/>
        </w:rPr>
      </w:pPr>
      <w:r w:rsidRPr="00BA6B60">
        <w:rPr>
          <w:noProof/>
          <w:sz w:val="22"/>
          <w:szCs w:val="22"/>
        </w:rPr>
        <mc:AlternateContent>
          <mc:Choice Requires="wps">
            <w:drawing>
              <wp:anchor distT="0" distB="0" distL="114300" distR="114300" simplePos="0" relativeHeight="251678720" behindDoc="0" locked="0" layoutInCell="1" allowOverlap="1">
                <wp:simplePos x="0" y="0"/>
                <wp:positionH relativeFrom="column">
                  <wp:posOffset>4354830</wp:posOffset>
                </wp:positionH>
                <wp:positionV relativeFrom="paragraph">
                  <wp:posOffset>319405</wp:posOffset>
                </wp:positionV>
                <wp:extent cx="548640" cy="548640"/>
                <wp:effectExtent l="19050" t="19050" r="22860" b="22860"/>
                <wp:wrapNone/>
                <wp:docPr id="22" name="Oval 22"/>
                <wp:cNvGraphicFramePr/>
                <a:graphic xmlns:a="http://schemas.openxmlformats.org/drawingml/2006/main">
                  <a:graphicData uri="http://schemas.microsoft.com/office/word/2010/wordprocessingShape">
                    <wps:wsp xmlns:wps="http://schemas.microsoft.com/office/word/2010/wordprocessingShape">
                      <wps:cNvSpPr/>
                      <wps:spPr>
                        <a:xfrm>
                          <a:off x="0" y="0"/>
                          <a:ext cx="548640" cy="548640"/>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2" o:spid="_x0000_s1035" style="width:43.2pt;height:43.2pt;margin-top:25.15pt;margin-left:342.9pt;mso-height-percent:0;mso-height-relative:margin;mso-width-percent:0;mso-width-relative:margin;mso-wrap-distance-bottom:0;mso-wrap-distance-left:9pt;mso-wrap-distance-right:9pt;mso-wrap-distance-top:0;mso-wrap-style:square;position:absolute;visibility:visible;v-text-anchor:middle;z-index:251679744" filled="f" strokecolor="black" strokeweight="3pt"/>
            </w:pict>
          </mc:Fallback>
        </mc:AlternateContent>
      </w:r>
      <w:r w:rsidRPr="00BA6B60">
        <w:rPr>
          <w:noProof/>
          <w:sz w:val="22"/>
          <w:szCs w:val="22"/>
        </w:rPr>
        <mc:AlternateContent>
          <mc:Choice Requires="wps">
            <w:drawing>
              <wp:anchor distT="0" distB="0" distL="114300" distR="114300" simplePos="0" relativeHeight="251676672" behindDoc="0" locked="0" layoutInCell="1" allowOverlap="1">
                <wp:simplePos x="0" y="0"/>
                <wp:positionH relativeFrom="column">
                  <wp:posOffset>5385994</wp:posOffset>
                </wp:positionH>
                <wp:positionV relativeFrom="paragraph">
                  <wp:posOffset>1787525</wp:posOffset>
                </wp:positionV>
                <wp:extent cx="548640" cy="548640"/>
                <wp:effectExtent l="19050" t="19050" r="22860" b="22860"/>
                <wp:wrapNone/>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548640" cy="548640"/>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1" o:spid="_x0000_s1036" style="width:43.2pt;height:43.2pt;margin-top:140.75pt;margin-left:424.1pt;mso-height-percent:0;mso-height-relative:margin;mso-width-percent:0;mso-width-relative:margin;mso-wrap-distance-bottom:0;mso-wrap-distance-left:9pt;mso-wrap-distance-right:9pt;mso-wrap-distance-top:0;mso-wrap-style:square;position:absolute;visibility:visible;v-text-anchor:middle;z-index:251677696" filled="f" strokecolor="black" strokeweight="3pt"/>
            </w:pict>
          </mc:Fallback>
        </mc:AlternateContent>
      </w:r>
      <w:r w:rsidRPr="00BA6B60">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180577</wp:posOffset>
                </wp:positionH>
                <wp:positionV relativeFrom="paragraph">
                  <wp:posOffset>217805</wp:posOffset>
                </wp:positionV>
                <wp:extent cx="1025718" cy="1025718"/>
                <wp:effectExtent l="19050" t="19050" r="22225" b="22225"/>
                <wp:wrapNone/>
                <wp:docPr id="18" name="Oval 18"/>
                <wp:cNvGraphicFramePr/>
                <a:graphic xmlns:a="http://schemas.openxmlformats.org/drawingml/2006/main">
                  <a:graphicData uri="http://schemas.microsoft.com/office/word/2010/wordprocessingShape">
                    <wps:wsp xmlns:wps="http://schemas.microsoft.com/office/word/2010/wordprocessingShape">
                      <wps:cNvSpPr/>
                      <wps:spPr>
                        <a:xfrm>
                          <a:off x="0" y="0"/>
                          <a:ext cx="1025718" cy="1025718"/>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 o:spid="_x0000_s1037" style="width:80.75pt;height:80.75pt;margin-top:17.15pt;margin-left:14.2pt;mso-height-percent:0;mso-height-relative:margin;mso-width-percent:0;mso-width-relative:margin;mso-wrap-distance-bottom:0;mso-wrap-distance-left:9pt;mso-wrap-distance-right:9pt;mso-wrap-distance-top:0;mso-wrap-style:square;position:absolute;visibility:visible;v-text-anchor:middle;z-index:251671552" filled="f" strokecolor="black" strokeweight="3pt"/>
            </w:pict>
          </mc:Fallback>
        </mc:AlternateContent>
      </w:r>
      <w:r w:rsidRPr="00BA6B60">
        <w:rPr>
          <w:noProof/>
          <w:sz w:val="22"/>
          <w:szCs w:val="22"/>
        </w:rPr>
        <w:drawing>
          <wp:inline distT="0" distB="0" distL="0" distR="0">
            <wp:extent cx="5748655" cy="2536190"/>
            <wp:effectExtent l="0" t="0" r="4445"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8655" cy="2536190"/>
                    </a:xfrm>
                    <a:prstGeom prst="rect">
                      <a:avLst/>
                    </a:prstGeom>
                    <a:noFill/>
                    <a:ln>
                      <a:noFill/>
                    </a:ln>
                  </pic:spPr>
                </pic:pic>
              </a:graphicData>
            </a:graphic>
          </wp:inline>
        </w:drawing>
      </w:r>
    </w:p>
    <w:p w:rsidR="00A5216E" w:rsidRPr="00BA6B60" w:rsidP="00A5216E">
      <w:pPr>
        <w:jc w:val="center"/>
        <w:rPr>
          <w:sz w:val="22"/>
          <w:szCs w:val="22"/>
        </w:rPr>
      </w:pPr>
    </w:p>
    <w:p w:rsidR="00A5216E" w:rsidRPr="00BA6B60" w:rsidP="00A5216E">
      <w:pPr>
        <w:pStyle w:val="ListParagraph"/>
        <w:numPr>
          <w:ilvl w:val="0"/>
          <w:numId w:val="3"/>
        </w:numPr>
        <w:spacing w:after="160" w:line="259" w:lineRule="auto"/>
        <w:ind w:left="473"/>
        <w:jc w:val="both"/>
        <w:rPr>
          <w:sz w:val="22"/>
          <w:szCs w:val="22"/>
        </w:rPr>
      </w:pPr>
      <w:r w:rsidRPr="00BA6B60">
        <w:rPr>
          <w:sz w:val="22"/>
          <w:szCs w:val="22"/>
        </w:rPr>
        <w:t>“Başvuru Ekleri” sayfasında yüklenmesi gereken ek dokümanlar varsa önce “Ek Türü” seçeneği seçilir daha sonra “Gözat” butonuna tıklanarak yüklenecek doküman seçilir. “Dosya Yükle” butonu ile seçilen doküman sisteme yüklenmiş olur. Dokümanlar yüklendikten sonra “İleri” butonuna tıklanarak “Başvuru Onay” sayfasına geçilir.</w:t>
      </w:r>
    </w:p>
    <w:p w:rsidR="00A5216E" w:rsidRPr="00BA6B60" w:rsidP="00A5216E">
      <w:pPr>
        <w:pStyle w:val="ListParagraph"/>
        <w:ind w:left="473"/>
        <w:jc w:val="both"/>
        <w:rPr>
          <w:sz w:val="22"/>
          <w:szCs w:val="22"/>
        </w:rPr>
      </w:pPr>
    </w:p>
    <w:p w:rsidR="00A5216E" w:rsidRPr="00BA6B60" w:rsidP="00A5216E">
      <w:pPr>
        <w:ind w:left="113"/>
        <w:jc w:val="center"/>
        <w:rPr>
          <w:sz w:val="22"/>
          <w:szCs w:val="22"/>
        </w:rPr>
      </w:pPr>
      <w:r w:rsidRPr="00BA6B60">
        <w:rPr>
          <w:noProof/>
          <w:sz w:val="22"/>
          <w:szCs w:val="22"/>
        </w:rPr>
        <mc:AlternateContent>
          <mc:Choice Requires="wps">
            <w:drawing>
              <wp:anchor distT="0" distB="0" distL="114300" distR="114300" simplePos="0" relativeHeight="251680768" behindDoc="0" locked="0" layoutInCell="1" allowOverlap="1">
                <wp:simplePos x="0" y="0"/>
                <wp:positionH relativeFrom="column">
                  <wp:posOffset>5330351</wp:posOffset>
                </wp:positionH>
                <wp:positionV relativeFrom="paragraph">
                  <wp:posOffset>639445</wp:posOffset>
                </wp:positionV>
                <wp:extent cx="614149" cy="614149"/>
                <wp:effectExtent l="19050" t="19050" r="14605" b="14605"/>
                <wp:wrapNone/>
                <wp:docPr id="23" name="Oval 23"/>
                <wp:cNvGraphicFramePr/>
                <a:graphic xmlns:a="http://schemas.openxmlformats.org/drawingml/2006/main">
                  <a:graphicData uri="http://schemas.microsoft.com/office/word/2010/wordprocessingShape">
                    <wps:wsp xmlns:wps="http://schemas.microsoft.com/office/word/2010/wordprocessingShape">
                      <wps:cNvSpPr/>
                      <wps:spPr>
                        <a:xfrm>
                          <a:off x="0" y="0"/>
                          <a:ext cx="614149" cy="614149"/>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3" o:spid="_x0000_s1038" style="width:48.35pt;height:48.35pt;margin-top:50.35pt;margin-left:419.7pt;mso-height-percent:0;mso-height-relative:margin;mso-width-percent:0;mso-width-relative:margin;mso-wrap-distance-bottom:0;mso-wrap-distance-left:9pt;mso-wrap-distance-right:9pt;mso-wrap-distance-top:0;mso-wrap-style:square;position:absolute;visibility:visible;v-text-anchor:middle;z-index:251681792" filled="f" strokecolor="black" strokeweight="3pt"/>
            </w:pict>
          </mc:Fallback>
        </mc:AlternateContent>
      </w:r>
      <w:r w:rsidRPr="00BA6B60">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228543</wp:posOffset>
                </wp:positionH>
                <wp:positionV relativeFrom="paragraph">
                  <wp:posOffset>223851</wp:posOffset>
                </wp:positionV>
                <wp:extent cx="1025718" cy="1025718"/>
                <wp:effectExtent l="19050" t="19050" r="22225" b="22225"/>
                <wp:wrapNone/>
                <wp:docPr id="19" name="Oval 19"/>
                <wp:cNvGraphicFramePr/>
                <a:graphic xmlns:a="http://schemas.openxmlformats.org/drawingml/2006/main">
                  <a:graphicData uri="http://schemas.microsoft.com/office/word/2010/wordprocessingShape">
                    <wps:wsp xmlns:wps="http://schemas.microsoft.com/office/word/2010/wordprocessingShape">
                      <wps:cNvSpPr/>
                      <wps:spPr>
                        <a:xfrm>
                          <a:off x="0" y="0"/>
                          <a:ext cx="1025718" cy="1025718"/>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9" o:spid="_x0000_s1039" style="width:80.75pt;height:80.75pt;margin-top:17.65pt;margin-left:18pt;mso-height-percent:0;mso-height-relative:margin;mso-width-percent:0;mso-width-relative:margin;mso-wrap-distance-bottom:0;mso-wrap-distance-left:9pt;mso-wrap-distance-right:9pt;mso-wrap-distance-top:0;mso-wrap-style:square;position:absolute;visibility:visible;v-text-anchor:middle;z-index:251673600" filled="f" strokecolor="black" strokeweight="3pt"/>
            </w:pict>
          </mc:Fallback>
        </mc:AlternateContent>
      </w:r>
      <w:r w:rsidRPr="00BA6B60">
        <w:rPr>
          <w:noProof/>
          <w:sz w:val="22"/>
          <w:szCs w:val="22"/>
        </w:rPr>
        <w:drawing>
          <wp:inline distT="0" distB="0" distL="0" distR="0">
            <wp:extent cx="5753100" cy="158115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1581150"/>
                    </a:xfrm>
                    <a:prstGeom prst="rect">
                      <a:avLst/>
                    </a:prstGeom>
                    <a:noFill/>
                    <a:ln>
                      <a:noFill/>
                    </a:ln>
                  </pic:spPr>
                </pic:pic>
              </a:graphicData>
            </a:graphic>
          </wp:inline>
        </w:drawing>
      </w:r>
    </w:p>
    <w:p w:rsidR="00A5216E" w:rsidRPr="00BA6B60" w:rsidP="00A5216E">
      <w:pPr>
        <w:pStyle w:val="ListParagraph"/>
        <w:numPr>
          <w:ilvl w:val="0"/>
          <w:numId w:val="3"/>
        </w:numPr>
        <w:spacing w:after="160" w:line="259" w:lineRule="auto"/>
        <w:ind w:left="473"/>
        <w:jc w:val="both"/>
        <w:rPr>
          <w:sz w:val="22"/>
          <w:szCs w:val="22"/>
        </w:rPr>
      </w:pPr>
      <w:r w:rsidRPr="00BA6B60">
        <w:rPr>
          <w:sz w:val="22"/>
          <w:szCs w:val="22"/>
        </w:rPr>
        <w:t>“Başvuru Onay” sayfasında “Başvuru Formunu Görüntüle” butonuna tıklanarak başvuruya dair form görüntülenebilir. Başvuru onaylanarak tamamlanmak isteniyorsa taahhüt metni okunduktan sonra onaylamak için önce “Onaylıyorum” kutucuğu işaretlenir sonra “Onayla ve Bitir” butonuna tıklanır. Son kez çıkan “Emin misiniz?” uyarı kutucuğunda “Tamam” tıklanarak ödeme aşamasına geçilir.</w:t>
      </w:r>
    </w:p>
    <w:p w:rsidR="00A5216E" w:rsidRPr="00BA6B60" w:rsidP="00A5216E">
      <w:pPr>
        <w:pStyle w:val="ListParagraph"/>
        <w:ind w:left="473"/>
        <w:jc w:val="both"/>
        <w:rPr>
          <w:sz w:val="22"/>
          <w:szCs w:val="22"/>
        </w:rPr>
      </w:pPr>
    </w:p>
    <w:p w:rsidR="00A5216E" w:rsidRPr="00BA6B60" w:rsidP="00A5216E">
      <w:pPr>
        <w:jc w:val="center"/>
        <w:rPr>
          <w:sz w:val="22"/>
          <w:szCs w:val="22"/>
        </w:rPr>
      </w:pPr>
      <w:r w:rsidRPr="00BA6B60">
        <w:rPr>
          <w:noProof/>
          <w:sz w:val="22"/>
          <w:szCs w:val="22"/>
        </w:rPr>
        <mc:AlternateContent>
          <mc:Choice Requires="wps">
            <w:drawing>
              <wp:anchor distT="0" distB="0" distL="114300" distR="114300" simplePos="0" relativeHeight="251674624" behindDoc="0" locked="0" layoutInCell="1" allowOverlap="1">
                <wp:simplePos x="0" y="0"/>
                <wp:positionH relativeFrom="column">
                  <wp:posOffset>609229</wp:posOffset>
                </wp:positionH>
                <wp:positionV relativeFrom="paragraph">
                  <wp:posOffset>276860</wp:posOffset>
                </wp:positionV>
                <wp:extent cx="1025718" cy="1025718"/>
                <wp:effectExtent l="19050" t="19050" r="22225" b="22225"/>
                <wp:wrapNone/>
                <wp:docPr id="20" name="Oval 20"/>
                <wp:cNvGraphicFramePr/>
                <a:graphic xmlns:a="http://schemas.openxmlformats.org/drawingml/2006/main">
                  <a:graphicData uri="http://schemas.microsoft.com/office/word/2010/wordprocessingShape">
                    <wps:wsp xmlns:wps="http://schemas.microsoft.com/office/word/2010/wordprocessingShape">
                      <wps:cNvSpPr/>
                      <wps:spPr>
                        <a:xfrm>
                          <a:off x="0" y="0"/>
                          <a:ext cx="1025718" cy="1025718"/>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0" o:spid="_x0000_s1040" style="width:80.75pt;height:80.75pt;margin-top:21.8pt;margin-left:47.95pt;mso-height-percent:0;mso-height-relative:margin;mso-width-percent:0;mso-width-relative:margin;mso-wrap-distance-bottom:0;mso-wrap-distance-left:9pt;mso-wrap-distance-right:9pt;mso-wrap-distance-top:0;mso-wrap-style:square;position:absolute;visibility:visible;v-text-anchor:middle;z-index:251675648" filled="f" strokecolor="black" strokeweight="3pt"/>
            </w:pict>
          </mc:Fallback>
        </mc:AlternateContent>
      </w:r>
      <w:r w:rsidRPr="00BA6B60">
        <w:rPr>
          <w:noProof/>
          <w:sz w:val="22"/>
          <w:szCs w:val="22"/>
        </w:rPr>
        <w:drawing>
          <wp:inline distT="0" distB="0" distL="0" distR="0">
            <wp:extent cx="4968815" cy="2918193"/>
            <wp:effectExtent l="0" t="0" r="381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4977415" cy="2923244"/>
                    </a:xfrm>
                    <a:prstGeom prst="rect">
                      <a:avLst/>
                    </a:prstGeom>
                    <a:noFill/>
                    <a:ln>
                      <a:noFill/>
                    </a:ln>
                  </pic:spPr>
                </pic:pic>
              </a:graphicData>
            </a:graphic>
          </wp:inline>
        </w:drawing>
      </w:r>
    </w:p>
    <w:p w:rsidR="00A5216E" w:rsidRPr="00BA6B60" w:rsidP="00A5216E">
      <w:pPr>
        <w:jc w:val="both"/>
        <w:rPr>
          <w:sz w:val="22"/>
          <w:szCs w:val="22"/>
        </w:rPr>
      </w:pPr>
    </w:p>
    <w:p w:rsidR="00A5216E" w:rsidP="00A5216E">
      <w:pPr>
        <w:pStyle w:val="ListParagraph"/>
        <w:numPr>
          <w:ilvl w:val="0"/>
          <w:numId w:val="3"/>
        </w:numPr>
        <w:spacing w:after="160" w:line="259" w:lineRule="auto"/>
        <w:ind w:left="473"/>
        <w:jc w:val="both"/>
        <w:rPr>
          <w:sz w:val="22"/>
          <w:szCs w:val="22"/>
        </w:rPr>
      </w:pPr>
      <w:r w:rsidRPr="00BA6B60">
        <w:rPr>
          <w:sz w:val="22"/>
          <w:szCs w:val="22"/>
        </w:rPr>
        <w:t>Başvuru onaylandıktan sonra açılan pencerede kredi kartı ile ödeme yapılır.</w:t>
      </w:r>
    </w:p>
    <w:p w:rsidR="00A5216E" w:rsidRPr="00BA6B60" w:rsidP="00A5216E">
      <w:pPr>
        <w:spacing w:line="259" w:lineRule="auto"/>
        <w:ind w:left="113"/>
        <w:jc w:val="both"/>
        <w:rPr>
          <w:sz w:val="22"/>
          <w:szCs w:val="22"/>
        </w:rPr>
      </w:pPr>
    </w:p>
    <w:p w:rsidR="00A5216E" w:rsidRPr="00BA6B60" w:rsidP="00A5216E">
      <w:pPr>
        <w:jc w:val="center"/>
        <w:rPr>
          <w:sz w:val="22"/>
          <w:szCs w:val="22"/>
        </w:rPr>
      </w:pPr>
      <w:r w:rsidRPr="00BA6B60">
        <w:rPr>
          <w:noProof/>
          <w:sz w:val="22"/>
          <w:szCs w:val="22"/>
        </w:rPr>
        <mc:AlternateContent>
          <mc:Choice Requires="wps">
            <w:drawing>
              <wp:anchor distT="0" distB="0" distL="114300" distR="114300" simplePos="0" relativeHeight="251699200" behindDoc="0" locked="0" layoutInCell="1" allowOverlap="1">
                <wp:simplePos x="0" y="0"/>
                <wp:positionH relativeFrom="column">
                  <wp:posOffset>2691285</wp:posOffset>
                </wp:positionH>
                <wp:positionV relativeFrom="paragraph">
                  <wp:posOffset>451113</wp:posOffset>
                </wp:positionV>
                <wp:extent cx="519380" cy="138989"/>
                <wp:effectExtent l="0" t="0" r="14605" b="13970"/>
                <wp:wrapNone/>
                <wp:docPr id="4" name="Dikdörtgen 4"/>
                <wp:cNvGraphicFramePr/>
                <a:graphic xmlns:a="http://schemas.openxmlformats.org/drawingml/2006/main">
                  <a:graphicData uri="http://schemas.microsoft.com/office/word/2010/wordprocessingShape">
                    <wps:wsp xmlns:wps="http://schemas.microsoft.com/office/word/2010/wordprocessingShape">
                      <wps:cNvSpPr/>
                      <wps:spPr>
                        <a:xfrm>
                          <a:off x="0" y="0"/>
                          <a:ext cx="519380" cy="1389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Dikdörtgen 4" o:spid="_x0000_s1041" style="width:40.9pt;height:10.95pt;margin-top:35.5pt;margin-left:211.9pt;mso-wrap-distance-bottom:0;mso-wrap-distance-left:9pt;mso-wrap-distance-right:9pt;mso-wrap-distance-top:0;mso-wrap-style:square;position:absolute;visibility:visible;v-text-anchor:middle;z-index:251700224" fillcolor="white" strokecolor="white" strokeweight="2pt"/>
            </w:pict>
          </mc:Fallback>
        </mc:AlternateContent>
      </w:r>
      <w:r w:rsidRPr="00BA6B60">
        <w:rPr>
          <w:noProof/>
          <w:sz w:val="22"/>
          <w:szCs w:val="22"/>
        </w:rPr>
        <w:drawing>
          <wp:inline distT="0" distB="0" distL="0" distR="0">
            <wp:extent cx="4235570" cy="2249446"/>
            <wp:effectExtent l="0" t="0" r="0"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13"/>
                    <a:stretch>
                      <a:fillRect/>
                    </a:stretch>
                  </pic:blipFill>
                  <pic:spPr>
                    <a:xfrm>
                      <a:off x="0" y="0"/>
                      <a:ext cx="4274674" cy="2270214"/>
                    </a:xfrm>
                    <a:prstGeom prst="rect">
                      <a:avLst/>
                    </a:prstGeom>
                  </pic:spPr>
                </pic:pic>
              </a:graphicData>
            </a:graphic>
          </wp:inline>
        </w:drawing>
      </w:r>
    </w:p>
    <w:p w:rsidR="00A5216E" w:rsidRPr="00BA6B60" w:rsidP="00A5216E">
      <w:pPr>
        <w:pStyle w:val="ListParagraph"/>
        <w:numPr>
          <w:ilvl w:val="0"/>
          <w:numId w:val="3"/>
        </w:numPr>
        <w:spacing w:after="160" w:line="259" w:lineRule="auto"/>
        <w:ind w:left="473"/>
        <w:jc w:val="both"/>
        <w:rPr>
          <w:sz w:val="22"/>
          <w:szCs w:val="22"/>
        </w:rPr>
      </w:pPr>
      <w:r w:rsidRPr="00BA6B60">
        <w:rPr>
          <w:sz w:val="22"/>
          <w:szCs w:val="22"/>
        </w:rPr>
        <w:t>Başvuru tamamlandıktan sonra başvurunun durumu ekranın üst bölgesinde sunulan hizmetlerin arasından “</w:t>
      </w:r>
      <w:r w:rsidRPr="00BA6B60">
        <w:rPr>
          <w:b/>
          <w:sz w:val="22"/>
          <w:szCs w:val="22"/>
        </w:rPr>
        <w:t>Doğalgaz Yakma Sistemleri</w:t>
      </w:r>
      <w:r w:rsidRPr="00BA6B60">
        <w:rPr>
          <w:sz w:val="22"/>
          <w:szCs w:val="22"/>
        </w:rPr>
        <w:t>” menüsünde “Başvuru İşlemleri” altında “Doğalgaz Başvuru Listele” seçilir.</w:t>
      </w:r>
    </w:p>
    <w:p w:rsidR="00A5216E" w:rsidP="00A5216E">
      <w:pPr>
        <w:ind w:left="113"/>
        <w:jc w:val="center"/>
        <w:rPr>
          <w:sz w:val="22"/>
          <w:szCs w:val="22"/>
        </w:rPr>
      </w:pPr>
      <w:r w:rsidRPr="00BA6B60">
        <w:rPr>
          <w:noProof/>
          <w:sz w:val="22"/>
          <w:szCs w:val="22"/>
        </w:rPr>
        <mc:AlternateContent>
          <mc:Choice Requires="wps">
            <w:drawing>
              <wp:anchor distT="0" distB="0" distL="114300" distR="114300" simplePos="0" relativeHeight="251684864" behindDoc="0" locked="0" layoutInCell="1" allowOverlap="1">
                <wp:simplePos x="0" y="0"/>
                <wp:positionH relativeFrom="column">
                  <wp:posOffset>4427855</wp:posOffset>
                </wp:positionH>
                <wp:positionV relativeFrom="paragraph">
                  <wp:posOffset>1066165</wp:posOffset>
                </wp:positionV>
                <wp:extent cx="1157605" cy="298450"/>
                <wp:effectExtent l="19050" t="19050" r="23495" b="25400"/>
                <wp:wrapNone/>
                <wp:docPr id="26" name="Dikdörtgen: Yuvarlatılmış Köşeler 26"/>
                <wp:cNvGraphicFramePr/>
                <a:graphic xmlns:a="http://schemas.openxmlformats.org/drawingml/2006/main">
                  <a:graphicData uri="http://schemas.microsoft.com/office/word/2010/wordprocessingShape">
                    <wps:wsp xmlns:wps="http://schemas.microsoft.com/office/word/2010/wordprocessingShape">
                      <wps:cNvSpPr/>
                      <wps:spPr>
                        <a:xfrm>
                          <a:off x="0" y="0"/>
                          <a:ext cx="1157605" cy="298450"/>
                        </a:xfrm>
                        <a:prstGeom prst="roundRect">
                          <a:avLst/>
                        </a:prstGeom>
                        <a:noFill/>
                        <a:ln w="38100">
                          <a:solidFill>
                            <a:schemeClr val="accent2"/>
                          </a:solidFill>
                          <a:prstDash val="solid"/>
                          <a:round/>
                          <a:headEnd/>
                          <a:tailEn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Dikdörtgen: Yuvarlatılmış Köşeler 26" o:spid="_x0000_s1042" style="width:91.15pt;height:23.5pt;margin-top:83.95pt;margin-left:348.65pt;mso-height-percent:0;mso-height-relative:margin;mso-width-percent:0;mso-width-relative:margin;mso-wrap-distance-bottom:0;mso-wrap-distance-left:9pt;mso-wrap-distance-right:9pt;mso-wrap-distance-top:0;mso-wrap-style:square;position:absolute;visibility:visible;v-text-anchor:middle;z-index:251685888" arcsize="10923f" filled="f" strokecolor="#c0504d" strokeweight="3pt"/>
            </w:pict>
          </mc:Fallback>
        </mc:AlternateContent>
      </w:r>
      <w:r w:rsidRPr="00BA6B60">
        <w:rPr>
          <w:noProof/>
          <w:sz w:val="22"/>
          <w:szCs w:val="22"/>
        </w:rPr>
        <mc:AlternateContent>
          <mc:Choice Requires="wps">
            <w:drawing>
              <wp:anchor distT="0" distB="0" distL="114300" distR="114300" simplePos="0" relativeHeight="251682816" behindDoc="0" locked="0" layoutInCell="1" allowOverlap="1">
                <wp:simplePos x="0" y="0"/>
                <wp:positionH relativeFrom="column">
                  <wp:posOffset>3461167</wp:posOffset>
                </wp:positionH>
                <wp:positionV relativeFrom="paragraph">
                  <wp:posOffset>344805</wp:posOffset>
                </wp:positionV>
                <wp:extent cx="2289810" cy="1337310"/>
                <wp:effectExtent l="19050" t="19050" r="15240" b="15240"/>
                <wp:wrapNone/>
                <wp:docPr id="25" name="Oval 25"/>
                <wp:cNvGraphicFramePr/>
                <a:graphic xmlns:a="http://schemas.openxmlformats.org/drawingml/2006/main">
                  <a:graphicData uri="http://schemas.microsoft.com/office/word/2010/wordprocessingShape">
                    <wps:wsp xmlns:wps="http://schemas.microsoft.com/office/word/2010/wordprocessingShape">
                      <wps:cNvSpPr/>
                      <wps:spPr>
                        <a:xfrm>
                          <a:off x="0" y="0"/>
                          <a:ext cx="2289810" cy="1337310"/>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5" o:spid="_x0000_s1043" style="width:180.3pt;height:105.3pt;margin-top:27.15pt;margin-left:272.55pt;mso-height-percent:0;mso-height-relative:margin;mso-width-percent:0;mso-width-relative:margin;mso-wrap-distance-bottom:0;mso-wrap-distance-left:9pt;mso-wrap-distance-right:9pt;mso-wrap-distance-top:0;mso-wrap-style:square;position:absolute;visibility:visible;v-text-anchor:middle;z-index:251683840" filled="f" strokecolor="black" strokeweight="3pt"/>
            </w:pict>
          </mc:Fallback>
        </mc:AlternateContent>
      </w:r>
      <w:r w:rsidRPr="00BA6B60">
        <w:rPr>
          <w:noProof/>
          <w:sz w:val="22"/>
          <w:szCs w:val="22"/>
        </w:rPr>
        <w:drawing>
          <wp:inline distT="0" distB="0" distL="0" distR="0">
            <wp:extent cx="5633049" cy="1813128"/>
            <wp:effectExtent l="0" t="0" r="635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7557" cy="1814579"/>
                    </a:xfrm>
                    <a:prstGeom prst="rect">
                      <a:avLst/>
                    </a:prstGeom>
                    <a:noFill/>
                    <a:ln>
                      <a:noFill/>
                    </a:ln>
                  </pic:spPr>
                </pic:pic>
              </a:graphicData>
            </a:graphic>
          </wp:inline>
        </w:drawing>
      </w:r>
    </w:p>
    <w:p w:rsidR="00A5216E" w:rsidRPr="00BA6B60" w:rsidP="00A5216E">
      <w:pPr>
        <w:ind w:left="113"/>
        <w:jc w:val="center"/>
        <w:rPr>
          <w:sz w:val="22"/>
          <w:szCs w:val="22"/>
        </w:rPr>
      </w:pPr>
    </w:p>
    <w:p w:rsidR="00A5216E" w:rsidRPr="00BA6B60" w:rsidP="00A5216E">
      <w:pPr>
        <w:ind w:left="113"/>
        <w:jc w:val="both"/>
        <w:rPr>
          <w:sz w:val="22"/>
          <w:szCs w:val="22"/>
        </w:rPr>
      </w:pPr>
    </w:p>
    <w:p w:rsidR="00A5216E" w:rsidP="00A5216E">
      <w:pPr>
        <w:ind w:left="113"/>
        <w:jc w:val="both"/>
        <w:rPr>
          <w:sz w:val="22"/>
          <w:szCs w:val="22"/>
        </w:rPr>
      </w:pPr>
      <w:r w:rsidRPr="00BA6B60">
        <w:rPr>
          <w:sz w:val="22"/>
          <w:szCs w:val="22"/>
        </w:rPr>
        <w:t>“Doğalgaz Başvuru Listele” ekranında ilk açılışta herhangi bir başvuru görüntülenmez. Başvuruların listelenebilmesi için “Ara” butonuna tıklanarak yapılan başvuruların listelenmesi gerekir. İstenirse “Başvuru Tarihi” için tarih aralığı seçilerek yalnızca o tarih aralığındaki başvurular da listelenebilir.</w:t>
      </w:r>
    </w:p>
    <w:p w:rsidR="00A5216E" w:rsidRPr="00BA6B60" w:rsidP="00A5216E">
      <w:pPr>
        <w:ind w:left="113"/>
        <w:jc w:val="both"/>
        <w:rPr>
          <w:sz w:val="22"/>
          <w:szCs w:val="22"/>
        </w:rPr>
      </w:pPr>
    </w:p>
    <w:p w:rsidR="00A5216E" w:rsidP="00A5216E">
      <w:pPr>
        <w:ind w:left="113"/>
        <w:jc w:val="center"/>
        <w:rPr>
          <w:sz w:val="22"/>
          <w:szCs w:val="22"/>
        </w:rPr>
      </w:pPr>
      <w:r w:rsidRPr="00BA6B60">
        <w:rPr>
          <w:noProof/>
          <w:sz w:val="22"/>
          <w:szCs w:val="22"/>
        </w:rPr>
        <mc:AlternateContent>
          <mc:Choice Requires="wps">
            <w:drawing>
              <wp:anchor distT="0" distB="0" distL="114300" distR="114300" simplePos="0" relativeHeight="251686912" behindDoc="0" locked="0" layoutInCell="1" allowOverlap="1">
                <wp:simplePos x="0" y="0"/>
                <wp:positionH relativeFrom="column">
                  <wp:posOffset>5440416</wp:posOffset>
                </wp:positionH>
                <wp:positionV relativeFrom="paragraph">
                  <wp:posOffset>1227455</wp:posOffset>
                </wp:positionV>
                <wp:extent cx="548640" cy="548640"/>
                <wp:effectExtent l="19050" t="19050" r="22860" b="22860"/>
                <wp:wrapNone/>
                <wp:docPr id="43" name="Oval 43"/>
                <wp:cNvGraphicFramePr/>
                <a:graphic xmlns:a="http://schemas.openxmlformats.org/drawingml/2006/main">
                  <a:graphicData uri="http://schemas.microsoft.com/office/word/2010/wordprocessingShape">
                    <wps:wsp xmlns:wps="http://schemas.microsoft.com/office/word/2010/wordprocessingShape">
                      <wps:cNvSpPr/>
                      <wps:spPr>
                        <a:xfrm>
                          <a:off x="0" y="0"/>
                          <a:ext cx="548640" cy="548640"/>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3" o:spid="_x0000_s1044" style="width:43.2pt;height:43.2pt;margin-top:96.65pt;margin-left:428.4pt;mso-height-percent:0;mso-height-relative:margin;mso-width-percent:0;mso-width-relative:margin;mso-wrap-distance-bottom:0;mso-wrap-distance-left:9pt;mso-wrap-distance-right:9pt;mso-wrap-distance-top:0;mso-wrap-style:square;position:absolute;visibility:visible;v-text-anchor:middle;z-index:251687936" filled="f" strokecolor="black" strokeweight="3pt"/>
            </w:pict>
          </mc:Fallback>
        </mc:AlternateContent>
      </w:r>
      <w:r w:rsidRPr="00BA6B60">
        <w:rPr>
          <w:noProof/>
          <w:sz w:val="22"/>
          <w:szCs w:val="22"/>
        </w:rPr>
        <w:drawing>
          <wp:inline distT="0" distB="0" distL="0" distR="0">
            <wp:extent cx="5641159" cy="1790844"/>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0"/>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651666" cy="1794180"/>
                    </a:xfrm>
                    <a:prstGeom prst="rect">
                      <a:avLst/>
                    </a:prstGeom>
                    <a:noFill/>
                    <a:ln>
                      <a:noFill/>
                    </a:ln>
                  </pic:spPr>
                </pic:pic>
              </a:graphicData>
            </a:graphic>
          </wp:inline>
        </w:drawing>
      </w: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P="00A5216E">
      <w:pPr>
        <w:ind w:left="113"/>
        <w:jc w:val="center"/>
        <w:rPr>
          <w:sz w:val="22"/>
          <w:szCs w:val="22"/>
        </w:rPr>
      </w:pPr>
    </w:p>
    <w:p w:rsidR="00A5216E" w:rsidRPr="00BA6B60" w:rsidP="00A5216E">
      <w:pPr>
        <w:ind w:left="113"/>
        <w:jc w:val="center"/>
        <w:rPr>
          <w:sz w:val="22"/>
          <w:szCs w:val="22"/>
        </w:rPr>
      </w:pPr>
    </w:p>
    <w:p w:rsidR="00A5216E" w:rsidRPr="00BA6B60" w:rsidP="00A5216E">
      <w:pPr>
        <w:pStyle w:val="ListParagraph"/>
        <w:numPr>
          <w:ilvl w:val="0"/>
          <w:numId w:val="3"/>
        </w:numPr>
        <w:spacing w:after="160" w:line="259" w:lineRule="auto"/>
        <w:ind w:left="473"/>
        <w:jc w:val="both"/>
        <w:rPr>
          <w:sz w:val="22"/>
          <w:szCs w:val="22"/>
        </w:rPr>
      </w:pPr>
      <w:r w:rsidRPr="00BA6B60">
        <w:rPr>
          <w:sz w:val="22"/>
          <w:szCs w:val="22"/>
        </w:rPr>
        <w:t>Başvurunun durumu “Durum” sütunundaki bilgiye göre takip edilir.</w:t>
      </w:r>
    </w:p>
    <w:p w:rsidR="00A5216E" w:rsidP="00A5216E">
      <w:pPr>
        <w:ind w:left="113"/>
        <w:jc w:val="center"/>
        <w:rPr>
          <w:sz w:val="22"/>
          <w:szCs w:val="22"/>
        </w:rPr>
      </w:pPr>
      <w:r w:rsidRPr="00BA6B60">
        <w:rPr>
          <w:noProof/>
          <w:sz w:val="22"/>
          <w:szCs w:val="22"/>
        </w:rPr>
        <mc:AlternateContent>
          <mc:Choice Requires="wps">
            <w:drawing>
              <wp:anchor distT="0" distB="0" distL="114300" distR="114300" simplePos="0" relativeHeight="251688960" behindDoc="0" locked="0" layoutInCell="1" allowOverlap="1">
                <wp:simplePos x="0" y="0"/>
                <wp:positionH relativeFrom="column">
                  <wp:posOffset>2533868</wp:posOffset>
                </wp:positionH>
                <wp:positionV relativeFrom="paragraph">
                  <wp:posOffset>1179830</wp:posOffset>
                </wp:positionV>
                <wp:extent cx="428625" cy="2257425"/>
                <wp:effectExtent l="19050" t="19050" r="28575" b="28575"/>
                <wp:wrapNone/>
                <wp:docPr id="30" name="Dikdörtgen: Yuvarlatılmış Köşeler 30"/>
                <wp:cNvGraphicFramePr/>
                <a:graphic xmlns:a="http://schemas.openxmlformats.org/drawingml/2006/main">
                  <a:graphicData uri="http://schemas.microsoft.com/office/word/2010/wordprocessingShape">
                    <wps:wsp xmlns:wps="http://schemas.microsoft.com/office/word/2010/wordprocessingShape">
                      <wps:cNvSpPr/>
                      <wps:spPr>
                        <a:xfrm>
                          <a:off x="0" y="0"/>
                          <a:ext cx="428625" cy="2257425"/>
                        </a:xfrm>
                        <a:prstGeom prst="roundRect">
                          <a:avLst/>
                        </a:prstGeom>
                        <a:noFill/>
                        <a:ln w="2857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Dikdörtgen: Yuvarlatılmış Köşeler 30" o:spid="_x0000_s1045" style="width:33.75pt;height:177.75pt;margin-top:92.9pt;margin-left:199.5pt;mso-wrap-distance-bottom:0;mso-wrap-distance-left:9pt;mso-wrap-distance-right:9pt;mso-wrap-distance-top:0;mso-wrap-style:square;position:absolute;visibility:visible;v-text-anchor:middle;z-index:251689984" arcsize="10923f" filled="f" strokecolor="black" strokeweight="2.25pt"/>
            </w:pict>
          </mc:Fallback>
        </mc:AlternateContent>
      </w:r>
      <w:r w:rsidRPr="00BA6B60">
        <w:rPr>
          <w:noProof/>
          <w:sz w:val="22"/>
          <w:szCs w:val="22"/>
        </w:rPr>
        <w:drawing>
          <wp:inline distT="0" distB="0" distL="0" distR="0">
            <wp:extent cx="5572664" cy="3367587"/>
            <wp:effectExtent l="0" t="0" r="9525" b="4445"/>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6837" cy="3370109"/>
                    </a:xfrm>
                    <a:prstGeom prst="rect">
                      <a:avLst/>
                    </a:prstGeom>
                    <a:noFill/>
                    <a:ln>
                      <a:noFill/>
                    </a:ln>
                  </pic:spPr>
                </pic:pic>
              </a:graphicData>
            </a:graphic>
          </wp:inline>
        </w:drawing>
      </w:r>
    </w:p>
    <w:p w:rsidR="00A5216E" w:rsidRPr="00BA6B60" w:rsidP="00A5216E">
      <w:pPr>
        <w:ind w:left="113"/>
        <w:jc w:val="center"/>
        <w:rPr>
          <w:sz w:val="22"/>
          <w:szCs w:val="22"/>
        </w:rPr>
      </w:pPr>
    </w:p>
    <w:p w:rsidR="00A5216E" w:rsidRPr="00BA6B60" w:rsidP="00A5216E">
      <w:pPr>
        <w:pStyle w:val="ListParagraph"/>
        <w:numPr>
          <w:ilvl w:val="0"/>
          <w:numId w:val="3"/>
        </w:numPr>
        <w:spacing w:after="160" w:line="259" w:lineRule="auto"/>
        <w:ind w:left="473"/>
        <w:jc w:val="both"/>
        <w:rPr>
          <w:sz w:val="22"/>
          <w:szCs w:val="22"/>
        </w:rPr>
      </w:pPr>
      <w:r w:rsidRPr="00BA6B60">
        <w:rPr>
          <w:sz w:val="22"/>
          <w:szCs w:val="22"/>
        </w:rPr>
        <w:t>Firma başvurusunu tamamladıktan sonra eksiklikler varsa başvuru kendisine geri gönderilebilir. Bu durumda durum bilgisi “Başvuru Geri Gönderildi” olarak güncellenir. Başvurunun “Güncelle” butonuna tıklanarak 1-6 adımlarında anlatıldığı şekilde güncellenmesi ve onaylanması gerekmektedir.</w:t>
      </w:r>
    </w:p>
    <w:p w:rsidR="00A5216E" w:rsidRPr="00BA6B60" w:rsidP="00A5216E">
      <w:pPr>
        <w:pStyle w:val="ListParagraph"/>
        <w:ind w:left="473"/>
        <w:jc w:val="both"/>
        <w:rPr>
          <w:sz w:val="22"/>
          <w:szCs w:val="22"/>
        </w:rPr>
      </w:pPr>
    </w:p>
    <w:p w:rsidR="00A5216E" w:rsidRPr="00BA6B60" w:rsidP="00A5216E">
      <w:pPr>
        <w:pStyle w:val="ListParagraph"/>
        <w:ind w:left="473"/>
        <w:jc w:val="both"/>
        <w:rPr>
          <w:sz w:val="22"/>
          <w:szCs w:val="22"/>
        </w:rPr>
      </w:pPr>
      <w:r w:rsidRPr="00BA6B60">
        <w:rPr>
          <w:sz w:val="22"/>
          <w:szCs w:val="22"/>
        </w:rPr>
        <w:t>Eğer başvuru ile ilgili bir eksiklik tespit edilmez ise TSE tarafından başvuruya özel “İlgili Makama Yazısı” hazırlanır. Yazı, başvuru listelendikten sonra “İlgili Makama Yazısı Görüntüle” butonu ile görüntülenip indirilebilir.</w:t>
      </w:r>
    </w:p>
    <w:p w:rsidR="00A5216E" w:rsidRPr="00BA6B60" w:rsidP="00A5216E">
      <w:pPr>
        <w:pStyle w:val="ListParagraph"/>
        <w:ind w:left="473"/>
        <w:jc w:val="both"/>
        <w:rPr>
          <w:sz w:val="22"/>
          <w:szCs w:val="22"/>
        </w:rPr>
      </w:pPr>
    </w:p>
    <w:p w:rsidR="00A5216E" w:rsidRPr="00BA6B60" w:rsidP="00A5216E">
      <w:pPr>
        <w:pStyle w:val="ListParagraph"/>
        <w:ind w:left="473"/>
        <w:jc w:val="center"/>
        <w:rPr>
          <w:sz w:val="22"/>
          <w:szCs w:val="22"/>
        </w:rPr>
      </w:pPr>
      <w:r w:rsidRPr="00BA6B60">
        <w:rPr>
          <w:noProof/>
          <w:sz w:val="22"/>
          <w:szCs w:val="22"/>
        </w:rPr>
        <mc:AlternateContent>
          <mc:Choice Requires="wps">
            <w:drawing>
              <wp:anchor distT="0" distB="0" distL="114300" distR="114300" simplePos="0" relativeHeight="251709440" behindDoc="0" locked="0" layoutInCell="1" allowOverlap="1">
                <wp:simplePos x="0" y="0"/>
                <wp:positionH relativeFrom="column">
                  <wp:posOffset>2658290</wp:posOffset>
                </wp:positionH>
                <wp:positionV relativeFrom="paragraph">
                  <wp:posOffset>22860</wp:posOffset>
                </wp:positionV>
                <wp:extent cx="3310255" cy="1352550"/>
                <wp:effectExtent l="19050" t="19050" r="23495" b="19050"/>
                <wp:wrapNone/>
                <wp:docPr id="47" name="Dikdörtgen: Yuvarlatılmış Köşeler 30"/>
                <wp:cNvGraphicFramePr/>
                <a:graphic xmlns:a="http://schemas.openxmlformats.org/drawingml/2006/main">
                  <a:graphicData uri="http://schemas.microsoft.com/office/word/2010/wordprocessingShape">
                    <wps:wsp xmlns:wps="http://schemas.microsoft.com/office/word/2010/wordprocessingShape">
                      <wps:cNvSpPr/>
                      <wps:spPr>
                        <a:xfrm>
                          <a:off x="0" y="0"/>
                          <a:ext cx="3310255" cy="1352550"/>
                        </a:xfrm>
                        <a:prstGeom prst="roundRect">
                          <a:avLst/>
                        </a:prstGeom>
                        <a:noFill/>
                        <a:ln w="2857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Dikdörtgen: Yuvarlatılmış Köşeler 30" o:spid="_x0000_s1046" style="width:260.65pt;height:106.5pt;margin-top:1.8pt;margin-left:209.3pt;mso-height-percent:0;mso-height-relative:margin;mso-width-percent:0;mso-width-relative:margin;mso-wrap-distance-bottom:0;mso-wrap-distance-left:9pt;mso-wrap-distance-right:9pt;mso-wrap-distance-top:0;mso-wrap-style:square;position:absolute;visibility:visible;v-text-anchor:middle;z-index:251710464" arcsize="10923f" filled="f" strokecolor="black" strokeweight="2.25pt"/>
            </w:pict>
          </mc:Fallback>
        </mc:AlternateContent>
      </w:r>
      <w:r w:rsidRPr="00BA6B60">
        <w:rPr>
          <w:noProof/>
          <w:sz w:val="22"/>
          <w:szCs w:val="22"/>
        </w:rPr>
        <w:drawing>
          <wp:inline distT="0" distB="0" distL="0" distR="0">
            <wp:extent cx="5434330" cy="1526540"/>
            <wp:effectExtent l="0" t="0" r="0" b="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xmlns:r="http://schemas.openxmlformats.org/officeDocument/2006/relationships" r:embed="rId17"/>
                    <a:srcRect r="422"/>
                    <a:stretch>
                      <a:fillRect/>
                    </a:stretch>
                  </pic:blipFill>
                  <pic:spPr bwMode="auto">
                    <a:xfrm>
                      <a:off x="0" y="0"/>
                      <a:ext cx="5435416" cy="15268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A5216E" w:rsidRPr="00BA6B60" w:rsidP="00A5216E">
      <w:pPr>
        <w:pStyle w:val="ListParagraph"/>
        <w:ind w:left="473"/>
        <w:jc w:val="both"/>
        <w:rPr>
          <w:sz w:val="22"/>
          <w:szCs w:val="22"/>
        </w:rPr>
      </w:pPr>
    </w:p>
    <w:p w:rsidR="00A5216E" w:rsidRPr="00BA6B60" w:rsidP="00A5216E">
      <w:pPr>
        <w:pStyle w:val="ListParagraph"/>
        <w:ind w:left="473"/>
        <w:jc w:val="both"/>
        <w:rPr>
          <w:sz w:val="22"/>
          <w:szCs w:val="22"/>
        </w:rPr>
      </w:pPr>
      <w:r w:rsidRPr="00BA6B60">
        <w:rPr>
          <w:sz w:val="22"/>
          <w:szCs w:val="22"/>
        </w:rPr>
        <w:t>Firma, geçici gazın açılmasını sağlamak amacıyla söz konusu yazıyı bulunduğu bölgede hizmet aldığı gaz dağıtım şirketine verir. TSE Uzmanları tarafından gerçekleştirilecek muayene ancak geçici gaz, gaz dağıtım şirketi tarafından açıldıktan sonra yapılabilir.</w:t>
      </w:r>
    </w:p>
    <w:p w:rsidR="00A5216E" w:rsidRPr="00BA6B60" w:rsidP="00A5216E">
      <w:pPr>
        <w:pStyle w:val="ListParagraph"/>
        <w:ind w:left="473"/>
        <w:jc w:val="both"/>
        <w:rPr>
          <w:sz w:val="22"/>
          <w:szCs w:val="22"/>
        </w:rPr>
      </w:pPr>
      <w:r w:rsidRPr="00BA6B60">
        <w:rPr>
          <w:sz w:val="22"/>
          <w:szCs w:val="22"/>
        </w:rPr>
        <w:t>Eğer İlgili Makama yazısının revize edilmesi talep ediliyorsa “Revize Talep Et” butonuna tıklanarak ilerlenir (tekrar işlem yapılacağı için yazı revize ücreti oluşacaktır). Bu durumda mevcut başvuru bilgileri üzerinden değişiklik yapılarak süreç tekrarlanır.</w:t>
      </w:r>
    </w:p>
    <w:p w:rsidR="00A5216E" w:rsidRPr="00BA6B60" w:rsidP="00A5216E">
      <w:pPr>
        <w:pStyle w:val="ListParagraph"/>
        <w:ind w:left="473"/>
        <w:jc w:val="both"/>
        <w:rPr>
          <w:sz w:val="22"/>
          <w:szCs w:val="22"/>
        </w:rPr>
      </w:pPr>
    </w:p>
    <w:p w:rsidR="00A5216E" w:rsidP="00A5216E">
      <w:pPr>
        <w:pStyle w:val="ListParagraph"/>
        <w:numPr>
          <w:ilvl w:val="0"/>
          <w:numId w:val="3"/>
        </w:numPr>
        <w:spacing w:after="160" w:line="259" w:lineRule="auto"/>
        <w:ind w:left="473"/>
        <w:jc w:val="both"/>
        <w:rPr>
          <w:sz w:val="22"/>
          <w:szCs w:val="22"/>
        </w:rPr>
      </w:pPr>
      <w:r w:rsidRPr="00BA6B60">
        <w:rPr>
          <w:sz w:val="22"/>
          <w:szCs w:val="22"/>
        </w:rPr>
        <w:t>Geçici gazın açılması sağlandıktan sonra başvuru yapan firma tarafından geçici gazın açıldığının sistem üzerinden TSE’ye bildirilmesi gerekmektedir. Bu amaçla başvuru listeleme sayfasında “Gaz Açıldı Dilekçesi Yükle” butonuna tıklanarak geçici gaz arzının yapıldığı ve muayeneye gelinebileceğinin belirtildiği bir dilekçe yüklenmesi gerekmektedir.</w:t>
      </w:r>
    </w:p>
    <w:p w:rsidR="00A5216E" w:rsidP="00A5216E">
      <w:pPr>
        <w:pStyle w:val="ListParagraph"/>
        <w:spacing w:after="160" w:line="259" w:lineRule="auto"/>
        <w:ind w:left="473"/>
        <w:jc w:val="both"/>
        <w:rPr>
          <w:sz w:val="22"/>
          <w:szCs w:val="22"/>
        </w:rPr>
      </w:pPr>
    </w:p>
    <w:p w:rsidR="00A5216E" w:rsidRPr="00622C4C" w:rsidP="00A5216E">
      <w:pPr>
        <w:pStyle w:val="ListParagraph"/>
        <w:numPr>
          <w:ilvl w:val="0"/>
          <w:numId w:val="3"/>
        </w:numPr>
        <w:spacing w:after="160" w:line="259" w:lineRule="auto"/>
        <w:ind w:left="473"/>
        <w:jc w:val="both"/>
        <w:rPr>
          <w:sz w:val="22"/>
          <w:szCs w:val="22"/>
        </w:rPr>
      </w:pPr>
      <w:r w:rsidRPr="00622C4C">
        <w:rPr>
          <w:sz w:val="22"/>
          <w:szCs w:val="22"/>
        </w:rPr>
        <w:t>Dilekçe yükle butonuna tıklandıktan sonra açılan sayfada öncelikle “Gözat” butonuna tıklanarak kaşe-imzalı ve sonrasında taranmış doküman seçilir. Doküman seçildikten sonra “Dosya Yükle” butonuyla dilekçe sisteme yüklenmiş olur.</w:t>
      </w:r>
    </w:p>
    <w:p w:rsidR="00A5216E" w:rsidRPr="00BA6B60" w:rsidP="00A5216E">
      <w:pPr>
        <w:pStyle w:val="ListParagraph"/>
        <w:ind w:left="473"/>
        <w:jc w:val="both"/>
        <w:rPr>
          <w:sz w:val="22"/>
          <w:szCs w:val="22"/>
        </w:rPr>
      </w:pPr>
    </w:p>
    <w:p w:rsidR="00A5216E" w:rsidP="00A5216E">
      <w:pPr>
        <w:ind w:left="473"/>
        <w:jc w:val="center"/>
        <w:rPr>
          <w:sz w:val="22"/>
          <w:szCs w:val="22"/>
        </w:rPr>
      </w:pPr>
      <w:r w:rsidRPr="00BA6B60">
        <w:rPr>
          <w:noProof/>
          <w:sz w:val="22"/>
          <w:szCs w:val="22"/>
        </w:rPr>
        <mc:AlternateContent>
          <mc:Choice Requires="wps">
            <w:drawing>
              <wp:anchor distT="0" distB="0" distL="114300" distR="114300" simplePos="0" relativeHeight="251695104" behindDoc="0" locked="0" layoutInCell="1" allowOverlap="1">
                <wp:simplePos x="0" y="0"/>
                <wp:positionH relativeFrom="column">
                  <wp:posOffset>4832891</wp:posOffset>
                </wp:positionH>
                <wp:positionV relativeFrom="paragraph">
                  <wp:posOffset>784225</wp:posOffset>
                </wp:positionV>
                <wp:extent cx="1061049" cy="500332"/>
                <wp:effectExtent l="19050" t="19050" r="25400" b="14605"/>
                <wp:wrapNone/>
                <wp:docPr id="40" name="Oval 40"/>
                <wp:cNvGraphicFramePr/>
                <a:graphic xmlns:a="http://schemas.openxmlformats.org/drawingml/2006/main">
                  <a:graphicData uri="http://schemas.microsoft.com/office/word/2010/wordprocessingShape">
                    <wps:wsp xmlns:wps="http://schemas.microsoft.com/office/word/2010/wordprocessingShape">
                      <wps:cNvSpPr/>
                      <wps:spPr>
                        <a:xfrm>
                          <a:off x="0" y="0"/>
                          <a:ext cx="1061049" cy="500332"/>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0" o:spid="_x0000_s1047" style="width:83.55pt;height:39.4pt;margin-top:61.75pt;margin-left:380.55pt;mso-height-percent:0;mso-height-relative:margin;mso-width-percent:0;mso-width-relative:margin;mso-wrap-distance-bottom:0;mso-wrap-distance-left:9pt;mso-wrap-distance-right:9pt;mso-wrap-distance-top:0;mso-wrap-style:square;position:absolute;visibility:visible;v-text-anchor:middle;z-index:251696128" filled="f" strokecolor="black" strokeweight="3pt"/>
            </w:pict>
          </mc:Fallback>
        </mc:AlternateContent>
      </w:r>
      <w:r w:rsidRPr="00BA6B60">
        <w:rPr>
          <w:noProof/>
          <w:sz w:val="22"/>
          <w:szCs w:val="22"/>
        </w:rPr>
        <w:drawing>
          <wp:inline distT="0" distB="0" distL="0" distR="0">
            <wp:extent cx="5434330" cy="2001932"/>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18"/>
                    <a:stretch>
                      <a:fillRect/>
                    </a:stretch>
                  </pic:blipFill>
                  <pic:spPr>
                    <a:xfrm>
                      <a:off x="0" y="0"/>
                      <a:ext cx="5459233" cy="2011106"/>
                    </a:xfrm>
                    <a:prstGeom prst="rect">
                      <a:avLst/>
                    </a:prstGeom>
                  </pic:spPr>
                </pic:pic>
              </a:graphicData>
            </a:graphic>
          </wp:inline>
        </w:drawing>
      </w:r>
    </w:p>
    <w:p w:rsidR="00A5216E" w:rsidRPr="00BA6B60" w:rsidP="00A5216E">
      <w:pPr>
        <w:jc w:val="both"/>
        <w:rPr>
          <w:sz w:val="22"/>
          <w:szCs w:val="22"/>
        </w:rPr>
      </w:pPr>
    </w:p>
    <w:p w:rsidR="00A5216E" w:rsidRPr="00BA6B60" w:rsidP="00A5216E">
      <w:pPr>
        <w:jc w:val="center"/>
        <w:rPr>
          <w:sz w:val="22"/>
          <w:szCs w:val="22"/>
        </w:rPr>
      </w:pPr>
    </w:p>
    <w:p w:rsidR="00A5216E" w:rsidP="00A5216E">
      <w:pPr>
        <w:jc w:val="center"/>
        <w:rPr>
          <w:sz w:val="22"/>
          <w:szCs w:val="22"/>
        </w:rPr>
      </w:pPr>
      <w:r w:rsidRPr="00BA6B60">
        <w:rPr>
          <w:noProof/>
          <w:sz w:val="22"/>
          <w:szCs w:val="22"/>
        </w:rPr>
        <mc:AlternateContent>
          <mc:Choice Requires="wps">
            <w:drawing>
              <wp:anchor distT="0" distB="0" distL="114300" distR="114300" simplePos="0" relativeHeight="251691008" behindDoc="0" locked="0" layoutInCell="1" allowOverlap="1">
                <wp:simplePos x="0" y="0"/>
                <wp:positionH relativeFrom="column">
                  <wp:posOffset>2628900</wp:posOffset>
                </wp:positionH>
                <wp:positionV relativeFrom="paragraph">
                  <wp:posOffset>247650</wp:posOffset>
                </wp:positionV>
                <wp:extent cx="548640" cy="439420"/>
                <wp:effectExtent l="19050" t="19050" r="22860" b="17780"/>
                <wp:wrapNone/>
                <wp:docPr id="37" name="Oval 37"/>
                <wp:cNvGraphicFramePr/>
                <a:graphic xmlns:a="http://schemas.openxmlformats.org/drawingml/2006/main">
                  <a:graphicData uri="http://schemas.microsoft.com/office/word/2010/wordprocessingShape">
                    <wps:wsp xmlns:wps="http://schemas.microsoft.com/office/word/2010/wordprocessingShape">
                      <wps:cNvSpPr/>
                      <wps:spPr>
                        <a:xfrm>
                          <a:off x="0" y="0"/>
                          <a:ext cx="548640" cy="439420"/>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7" o:spid="_x0000_s1048" style="width:43.2pt;height:34.6pt;margin-top:19.5pt;margin-left:207pt;mso-height-percent:0;mso-height-relative:margin;mso-width-percent:0;mso-width-relative:margin;mso-wrap-distance-bottom:0;mso-wrap-distance-left:9pt;mso-wrap-distance-right:9pt;mso-wrap-distance-top:0;mso-wrap-style:square;position:absolute;visibility:visible;v-text-anchor:middle;z-index:251692032" filled="f" strokecolor="black" strokeweight="3pt"/>
            </w:pict>
          </mc:Fallback>
        </mc:AlternateContent>
      </w:r>
      <w:r w:rsidRPr="00BA6B60">
        <w:rPr>
          <w:noProof/>
          <w:sz w:val="22"/>
          <w:szCs w:val="22"/>
        </w:rPr>
        <mc:AlternateContent>
          <mc:Choice Requires="wps">
            <w:drawing>
              <wp:anchor distT="0" distB="0" distL="114300" distR="114300" simplePos="0" relativeHeight="251693056" behindDoc="0" locked="0" layoutInCell="1" allowOverlap="1">
                <wp:simplePos x="0" y="0"/>
                <wp:positionH relativeFrom="column">
                  <wp:posOffset>1162448</wp:posOffset>
                </wp:positionH>
                <wp:positionV relativeFrom="paragraph">
                  <wp:posOffset>1239795</wp:posOffset>
                </wp:positionV>
                <wp:extent cx="776377" cy="449784"/>
                <wp:effectExtent l="19050" t="19050" r="24130" b="26670"/>
                <wp:wrapNone/>
                <wp:docPr id="38" name="Oval 38"/>
                <wp:cNvGraphicFramePr/>
                <a:graphic xmlns:a="http://schemas.openxmlformats.org/drawingml/2006/main">
                  <a:graphicData uri="http://schemas.microsoft.com/office/word/2010/wordprocessingShape">
                    <wps:wsp xmlns:wps="http://schemas.microsoft.com/office/word/2010/wordprocessingShape">
                      <wps:cNvSpPr/>
                      <wps:spPr>
                        <a:xfrm>
                          <a:off x="0" y="0"/>
                          <a:ext cx="776377" cy="449784"/>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8" o:spid="_x0000_s1049" style="width:61.15pt;height:35.4pt;margin-top:97.6pt;margin-left:91.55pt;mso-height-percent:0;mso-height-relative:margin;mso-width-percent:0;mso-width-relative:margin;mso-wrap-distance-bottom:0;mso-wrap-distance-left:9pt;mso-wrap-distance-right:9pt;mso-wrap-distance-top:0;mso-wrap-style:square;position:absolute;visibility:visible;v-text-anchor:middle;z-index:251694080" filled="f" strokecolor="black" strokeweight="3pt"/>
            </w:pict>
          </mc:Fallback>
        </mc:AlternateContent>
      </w:r>
      <w:r w:rsidRPr="00BA6B60">
        <w:rPr>
          <w:noProof/>
          <w:sz w:val="22"/>
          <w:szCs w:val="22"/>
        </w:rPr>
        <w:drawing>
          <wp:inline distT="0" distB="0" distL="0" distR="0">
            <wp:extent cx="4114800" cy="1692559"/>
            <wp:effectExtent l="0" t="0" r="0" b="3175"/>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xmlns:r="http://schemas.openxmlformats.org/officeDocument/2006/relationships" r:embed="rId19"/>
                    <a:stretch>
                      <a:fillRect/>
                    </a:stretch>
                  </pic:blipFill>
                  <pic:spPr>
                    <a:xfrm>
                      <a:off x="0" y="0"/>
                      <a:ext cx="4136504" cy="1701487"/>
                    </a:xfrm>
                    <a:prstGeom prst="rect">
                      <a:avLst/>
                    </a:prstGeom>
                  </pic:spPr>
                </pic:pic>
              </a:graphicData>
            </a:graphic>
          </wp:inline>
        </w:drawing>
      </w:r>
    </w:p>
    <w:p w:rsidR="00A5216E" w:rsidP="00A5216E">
      <w:pPr>
        <w:jc w:val="center"/>
        <w:rPr>
          <w:sz w:val="22"/>
          <w:szCs w:val="22"/>
        </w:rPr>
      </w:pPr>
    </w:p>
    <w:p w:rsidR="00A5216E" w:rsidRPr="00BA6B60" w:rsidP="00A5216E">
      <w:pPr>
        <w:jc w:val="center"/>
        <w:rPr>
          <w:sz w:val="22"/>
          <w:szCs w:val="22"/>
        </w:rPr>
      </w:pPr>
    </w:p>
    <w:p w:rsidR="00A5216E" w:rsidP="00A5216E">
      <w:pPr>
        <w:pStyle w:val="ListParagraph"/>
        <w:numPr>
          <w:ilvl w:val="0"/>
          <w:numId w:val="3"/>
        </w:numPr>
        <w:spacing w:after="160" w:line="259" w:lineRule="auto"/>
        <w:ind w:left="473"/>
        <w:jc w:val="both"/>
        <w:rPr>
          <w:sz w:val="22"/>
          <w:szCs w:val="22"/>
        </w:rPr>
      </w:pPr>
      <w:r w:rsidRPr="00BA6B60">
        <w:rPr>
          <w:sz w:val="22"/>
          <w:szCs w:val="22"/>
        </w:rPr>
        <w:t>Geçici gaz arzının TSE’ye bildirilmesinden sonra başvuru veya dilekçeye dair eksiklikler varsa başvuru tekrar geri gönderilebilir. Bir eksiklik bulunmuyorsa başvuru Uzman atanması aşamasına geçmiş olur. Bu aşamada başvuru durum bilgisi “Başvuru Belgelendirme Uzmanına Yönlendirildi” olarak güncellenir.</w:t>
      </w:r>
    </w:p>
    <w:p w:rsidR="00A5216E" w:rsidP="00A5216E">
      <w:pPr>
        <w:pStyle w:val="ListParagraph"/>
        <w:spacing w:after="160" w:line="259" w:lineRule="auto"/>
        <w:ind w:left="473"/>
        <w:jc w:val="both"/>
        <w:rPr>
          <w:sz w:val="22"/>
          <w:szCs w:val="22"/>
        </w:rPr>
      </w:pPr>
    </w:p>
    <w:p w:rsidR="00A5216E" w:rsidRPr="00622C4C" w:rsidP="00A5216E">
      <w:pPr>
        <w:pStyle w:val="ListParagraph"/>
        <w:numPr>
          <w:ilvl w:val="0"/>
          <w:numId w:val="3"/>
        </w:numPr>
        <w:spacing w:after="160" w:line="259" w:lineRule="auto"/>
        <w:ind w:left="473"/>
        <w:jc w:val="both"/>
        <w:rPr>
          <w:sz w:val="22"/>
          <w:szCs w:val="22"/>
        </w:rPr>
      </w:pPr>
      <w:r w:rsidRPr="00622C4C">
        <w:rPr>
          <w:sz w:val="22"/>
          <w:szCs w:val="22"/>
        </w:rPr>
        <w:t>Başvuru Uzmana yönlendirildikten sonra Uzman tarafından muayene tarihi belirlenir. Belirlenen muayene tarihine dair bilgi mail adresine bildirilecektir.</w:t>
      </w:r>
    </w:p>
    <w:p w:rsidR="00A5216E" w:rsidRPr="00622C4C" w:rsidP="00A5216E">
      <w:pPr>
        <w:spacing w:after="160" w:line="259" w:lineRule="auto"/>
        <w:jc w:val="both"/>
        <w:rPr>
          <w:sz w:val="22"/>
          <w:szCs w:val="22"/>
        </w:rPr>
      </w:pPr>
    </w:p>
    <w:p w:rsidR="00A5216E" w:rsidP="00A5216E">
      <w:pPr>
        <w:ind w:left="473"/>
        <w:jc w:val="center"/>
        <w:rPr>
          <w:sz w:val="22"/>
          <w:szCs w:val="22"/>
        </w:rPr>
      </w:pPr>
      <w:r w:rsidRPr="00BA6B60">
        <w:rPr>
          <w:noProof/>
          <w:sz w:val="22"/>
          <w:szCs w:val="22"/>
        </w:rPr>
        <mc:AlternateContent>
          <mc:Choice Requires="wps">
            <w:drawing>
              <wp:anchor distT="0" distB="0" distL="114300" distR="114300" simplePos="0" relativeHeight="251697152" behindDoc="0" locked="0" layoutInCell="1" allowOverlap="1">
                <wp:simplePos x="0" y="0"/>
                <wp:positionH relativeFrom="column">
                  <wp:posOffset>2576195</wp:posOffset>
                </wp:positionH>
                <wp:positionV relativeFrom="paragraph">
                  <wp:posOffset>324485</wp:posOffset>
                </wp:positionV>
                <wp:extent cx="1293962" cy="499795"/>
                <wp:effectExtent l="19050" t="19050" r="20955" b="14605"/>
                <wp:wrapNone/>
                <wp:docPr id="46" name="Oval 46"/>
                <wp:cNvGraphicFramePr/>
                <a:graphic xmlns:a="http://schemas.openxmlformats.org/drawingml/2006/main">
                  <a:graphicData uri="http://schemas.microsoft.com/office/word/2010/wordprocessingShape">
                    <wps:wsp xmlns:wps="http://schemas.microsoft.com/office/word/2010/wordprocessingShape">
                      <wps:cNvSpPr/>
                      <wps:spPr>
                        <a:xfrm>
                          <a:off x="0" y="0"/>
                          <a:ext cx="1293962" cy="499795"/>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6" o:spid="_x0000_s1050" style="width:101.9pt;height:39.35pt;margin-top:25.55pt;margin-left:202.85pt;mso-height-percent:0;mso-height-relative:margin;mso-width-percent:0;mso-width-relative:margin;mso-wrap-distance-bottom:0;mso-wrap-distance-left:9pt;mso-wrap-distance-right:9pt;mso-wrap-distance-top:0;mso-wrap-style:square;position:absolute;visibility:visible;v-text-anchor:middle;z-index:251698176" filled="f" strokecolor="black" strokeweight="3pt"/>
            </w:pict>
          </mc:Fallback>
        </mc:AlternateContent>
      </w:r>
      <w:r w:rsidRPr="00BA6B60">
        <w:rPr>
          <w:noProof/>
          <w:sz w:val="22"/>
          <w:szCs w:val="22"/>
        </w:rPr>
        <w:drawing>
          <wp:inline distT="0" distB="0" distL="0" distR="0">
            <wp:extent cx="2686050" cy="1183780"/>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20"/>
                    <a:srcRect t="10309" b="7227"/>
                    <a:stretch>
                      <a:fillRect/>
                    </a:stretch>
                  </pic:blipFill>
                  <pic:spPr bwMode="auto">
                    <a:xfrm>
                      <a:off x="0" y="0"/>
                      <a:ext cx="2704266" cy="119180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A5216E" w:rsidRPr="00BA6B60" w:rsidP="00A5216E">
      <w:pPr>
        <w:pStyle w:val="ListParagraph"/>
        <w:numPr>
          <w:ilvl w:val="0"/>
          <w:numId w:val="3"/>
        </w:numPr>
        <w:spacing w:after="160" w:line="259" w:lineRule="auto"/>
        <w:ind w:left="473"/>
        <w:jc w:val="both"/>
        <w:rPr>
          <w:sz w:val="22"/>
          <w:szCs w:val="22"/>
        </w:rPr>
      </w:pPr>
      <w:r w:rsidRPr="00BA6B60">
        <w:rPr>
          <w:sz w:val="22"/>
          <w:szCs w:val="22"/>
        </w:rPr>
        <w:t>Muayene “Uygun/Olumlu” olarak sonuçlanırsa, muayeneden sonra ilgili muayeneye ait rapora başvuru listeleme sayfasından ulaşılabilir.</w:t>
      </w:r>
    </w:p>
    <w:p w:rsidR="00A5216E" w:rsidRPr="00BA6B60" w:rsidP="00A5216E">
      <w:pPr>
        <w:pStyle w:val="ListParagraph"/>
        <w:ind w:left="473"/>
        <w:jc w:val="both"/>
        <w:rPr>
          <w:sz w:val="22"/>
          <w:szCs w:val="22"/>
        </w:rPr>
      </w:pPr>
    </w:p>
    <w:p w:rsidR="00A5216E" w:rsidP="00A5216E">
      <w:pPr>
        <w:pStyle w:val="ListParagraph"/>
        <w:numPr>
          <w:ilvl w:val="0"/>
          <w:numId w:val="3"/>
        </w:numPr>
        <w:spacing w:after="160" w:line="259" w:lineRule="auto"/>
        <w:ind w:left="473"/>
        <w:jc w:val="both"/>
        <w:rPr>
          <w:sz w:val="22"/>
          <w:szCs w:val="22"/>
        </w:rPr>
      </w:pPr>
      <w:r w:rsidRPr="00BA6B60">
        <w:rPr>
          <w:sz w:val="22"/>
          <w:szCs w:val="22"/>
        </w:rPr>
        <w:t>Muayene “Olumsuz” olarak sonuçlanırsa, başvuru yapan firma 15 gün içerisinde başvuru listeleme ekranında “Yeniden İnceleme Talep Et” butonuna tıklayarak yeniden inceleme talep edebilir. Yeniden inceleme talep edilmediği takdirde başvuru olumsuz olarak sonuçlandırılacaktır.</w:t>
      </w:r>
      <w:r w:rsidRPr="00BA6B60">
        <w:rPr>
          <w:noProof/>
          <w:sz w:val="22"/>
          <w:szCs w:val="22"/>
        </w:rPr>
        <w:t xml:space="preserve"> </w:t>
      </w:r>
    </w:p>
    <w:p w:rsidR="00A5216E" w:rsidRPr="00BA6B60" w:rsidP="00A5216E">
      <w:pPr>
        <w:pStyle w:val="ListParagraph"/>
        <w:rPr>
          <w:sz w:val="22"/>
          <w:szCs w:val="22"/>
        </w:rPr>
      </w:pPr>
    </w:p>
    <w:p w:rsidR="00A5216E" w:rsidRPr="00DE3DDC" w:rsidP="00A5216E">
      <w:pPr>
        <w:pStyle w:val="ListParagraph"/>
        <w:spacing w:after="160" w:line="259" w:lineRule="auto"/>
        <w:ind w:left="473"/>
        <w:jc w:val="center"/>
        <w:rPr>
          <w:sz w:val="22"/>
          <w:szCs w:val="22"/>
        </w:rPr>
      </w:pPr>
      <w:r w:rsidRPr="00BA6B60">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3768090</wp:posOffset>
                </wp:positionH>
                <wp:positionV relativeFrom="paragraph">
                  <wp:posOffset>747395</wp:posOffset>
                </wp:positionV>
                <wp:extent cx="1061049" cy="629728"/>
                <wp:effectExtent l="19050" t="19050" r="25400" b="18415"/>
                <wp:wrapNone/>
                <wp:docPr id="45" name="Oval 45"/>
                <wp:cNvGraphicFramePr/>
                <a:graphic xmlns:a="http://schemas.openxmlformats.org/drawingml/2006/main">
                  <a:graphicData uri="http://schemas.microsoft.com/office/word/2010/wordprocessingShape">
                    <wps:wsp xmlns:wps="http://schemas.microsoft.com/office/word/2010/wordprocessingShape">
                      <wps:cNvSpPr/>
                      <wps:spPr>
                        <a:xfrm>
                          <a:off x="0" y="0"/>
                          <a:ext cx="1061049" cy="629728"/>
                        </a:xfrm>
                        <a:prstGeom prst="ellipse">
                          <a:avLst/>
                        </a:prstGeom>
                        <a:noFill/>
                        <a:ln w="38100">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5" o:spid="_x0000_s1051" style="width:83.55pt;height:49.6pt;margin-top:58.85pt;margin-left:296.7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3pt"/>
            </w:pict>
          </mc:Fallback>
        </mc:AlternateContent>
      </w:r>
      <w:r w:rsidRPr="00BA6B60">
        <w:rPr>
          <w:noProof/>
          <w:sz w:val="22"/>
          <w:szCs w:val="22"/>
        </w:rPr>
        <w:drawing>
          <wp:inline distT="0" distB="0" distL="0" distR="0">
            <wp:extent cx="3146425" cy="1317666"/>
            <wp:effectExtent l="0" t="0" r="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21"/>
                    <a:stretch>
                      <a:fillRect/>
                    </a:stretch>
                  </pic:blipFill>
                  <pic:spPr>
                    <a:xfrm>
                      <a:off x="0" y="0"/>
                      <a:ext cx="3178851" cy="1331245"/>
                    </a:xfrm>
                    <a:prstGeom prst="rect">
                      <a:avLst/>
                    </a:prstGeom>
                  </pic:spPr>
                </pic:pic>
              </a:graphicData>
            </a:graphic>
          </wp:inline>
        </w:drawing>
      </w:r>
    </w:p>
    <w:p w:rsidR="00A5216E" w:rsidP="00A5216E">
      <w:pPr>
        <w:pStyle w:val="ListParagraph"/>
        <w:spacing w:after="160" w:line="259" w:lineRule="auto"/>
        <w:ind w:left="473"/>
        <w:jc w:val="center"/>
        <w:rPr>
          <w:sz w:val="22"/>
          <w:szCs w:val="22"/>
        </w:rPr>
      </w:pPr>
    </w:p>
    <w:p w:rsidR="00A5216E" w:rsidRPr="000F2919" w:rsidP="00A5216E">
      <w:pPr>
        <w:pStyle w:val="ListParagraph"/>
        <w:numPr>
          <w:ilvl w:val="0"/>
          <w:numId w:val="3"/>
        </w:numPr>
        <w:spacing w:after="160" w:line="360" w:lineRule="auto"/>
        <w:ind w:left="473"/>
        <w:jc w:val="both"/>
        <w:rPr>
          <w:sz w:val="22"/>
          <w:szCs w:val="22"/>
        </w:rPr>
      </w:pPr>
      <w:r w:rsidRPr="000F2919">
        <w:rPr>
          <w:sz w:val="22"/>
          <w:szCs w:val="22"/>
        </w:rPr>
        <w:t>Başvuru sürecinde dikkat edilmesi gereken konular;</w:t>
      </w:r>
    </w:p>
    <w:p w:rsidR="00A5216E" w:rsidRPr="000F2919" w:rsidP="00A5216E">
      <w:pPr>
        <w:pStyle w:val="ListParagraph"/>
        <w:numPr>
          <w:ilvl w:val="0"/>
          <w:numId w:val="4"/>
        </w:numPr>
        <w:spacing w:after="160" w:line="259" w:lineRule="auto"/>
        <w:jc w:val="both"/>
        <w:rPr>
          <w:sz w:val="22"/>
          <w:szCs w:val="22"/>
        </w:rPr>
      </w:pPr>
      <w:r w:rsidRPr="000F2919">
        <w:rPr>
          <w:sz w:val="22"/>
          <w:szCs w:val="22"/>
        </w:rPr>
        <w:t>Başvuru hesabı, cihazı kullanacak olan işletmenin imza sirkülerinde adı geçen imza yetkilisi tarafından oluşturulmalıdır.</w:t>
      </w:r>
    </w:p>
    <w:p w:rsidR="00A5216E" w:rsidRPr="000F2919" w:rsidP="00A5216E">
      <w:pPr>
        <w:pStyle w:val="ListParagraph"/>
        <w:numPr>
          <w:ilvl w:val="0"/>
          <w:numId w:val="4"/>
        </w:numPr>
        <w:spacing w:after="160" w:line="259" w:lineRule="auto"/>
        <w:jc w:val="both"/>
        <w:rPr>
          <w:sz w:val="22"/>
          <w:szCs w:val="22"/>
        </w:rPr>
      </w:pPr>
      <w:r w:rsidRPr="000F2919">
        <w:rPr>
          <w:sz w:val="22"/>
          <w:szCs w:val="22"/>
        </w:rPr>
        <w:t>İlgili alana yazılacak olan inceleme adresi, gaz dağıtım şirketinin onayladığı veya onaylayacağı gaz tesisat projesinde yer alan abone adresiyle uyumlu olmalıdır.</w:t>
      </w:r>
    </w:p>
    <w:p w:rsidR="00A5216E" w:rsidRPr="000F2919" w:rsidP="00A5216E">
      <w:pPr>
        <w:pStyle w:val="ListParagraph"/>
        <w:numPr>
          <w:ilvl w:val="0"/>
          <w:numId w:val="4"/>
        </w:numPr>
        <w:spacing w:after="160" w:line="259" w:lineRule="auto"/>
        <w:jc w:val="both"/>
        <w:rPr>
          <w:sz w:val="22"/>
          <w:szCs w:val="22"/>
        </w:rPr>
      </w:pPr>
      <w:r w:rsidRPr="000F2919">
        <w:rPr>
          <w:sz w:val="22"/>
          <w:szCs w:val="22"/>
        </w:rPr>
        <w:t>Gaz dağıtım şirketi İGDAŞ seçilen başvurularda zorunlu olarak bağlantı nesnesi(8 hane) ve tüketim noktası(10 hane) ilgili alanlara eksiksiz olarak yazılmalıdır.</w:t>
      </w:r>
    </w:p>
    <w:p w:rsidR="00A5216E" w:rsidRPr="000F2919" w:rsidP="00A5216E">
      <w:pPr>
        <w:pStyle w:val="ListParagraph"/>
        <w:numPr>
          <w:ilvl w:val="0"/>
          <w:numId w:val="4"/>
        </w:numPr>
        <w:spacing w:after="160" w:line="259" w:lineRule="auto"/>
        <w:jc w:val="both"/>
        <w:rPr>
          <w:sz w:val="22"/>
          <w:szCs w:val="22"/>
        </w:rPr>
      </w:pPr>
      <w:r w:rsidRPr="000F2919">
        <w:rPr>
          <w:sz w:val="22"/>
          <w:szCs w:val="22"/>
        </w:rPr>
        <w:t xml:space="preserve">Cihaz tipi/cinsi ilgili alana (Örneğin; Boya Kurutma Fırını, Kojenerasyon Cihazı, Alüminyum Ergitme Potası, Lahmacun Fırını vb.) eksiksiz olarak açıkça yazılmalıdır. </w:t>
      </w:r>
    </w:p>
    <w:p w:rsidR="00A5216E" w:rsidRPr="000F2919" w:rsidP="00A5216E">
      <w:pPr>
        <w:pStyle w:val="ListParagraph"/>
        <w:numPr>
          <w:ilvl w:val="0"/>
          <w:numId w:val="4"/>
        </w:numPr>
        <w:spacing w:after="160" w:line="259" w:lineRule="auto"/>
        <w:jc w:val="both"/>
        <w:rPr>
          <w:sz w:val="22"/>
          <w:szCs w:val="22"/>
        </w:rPr>
      </w:pPr>
      <w:r w:rsidRPr="000F2919">
        <w:rPr>
          <w:sz w:val="22"/>
          <w:szCs w:val="22"/>
        </w:rPr>
        <w:t>Baca sayısı girilmesi zorunludur.(Başvurusu yapılan cihazların tamamına ait atık gaz baca sayısının toplamı ilgili alanda belirtilmelidir).</w:t>
      </w:r>
    </w:p>
    <w:p w:rsidR="00A5216E" w:rsidRPr="000F2919" w:rsidP="00A5216E">
      <w:pPr>
        <w:pStyle w:val="ListParagraph"/>
        <w:numPr>
          <w:ilvl w:val="0"/>
          <w:numId w:val="4"/>
        </w:numPr>
        <w:spacing w:after="160" w:line="259" w:lineRule="auto"/>
        <w:jc w:val="both"/>
        <w:rPr>
          <w:sz w:val="22"/>
          <w:szCs w:val="22"/>
        </w:rPr>
      </w:pPr>
      <w:r w:rsidRPr="000F2919">
        <w:rPr>
          <w:sz w:val="22"/>
          <w:szCs w:val="22"/>
        </w:rPr>
        <w:t>Başvuru ekleri bölümüne yüklenmesi gereken evrakların tamamının aslı taratılıp PDF formatında ilgili alanlara yüklenmelidir. (imza sirküleri, vergi levhası, dekont vb.)</w:t>
      </w:r>
    </w:p>
    <w:p w:rsidR="00A5216E" w:rsidRPr="000F2919" w:rsidP="00A5216E">
      <w:pPr>
        <w:pStyle w:val="ListParagraph"/>
        <w:numPr>
          <w:ilvl w:val="0"/>
          <w:numId w:val="4"/>
        </w:numPr>
        <w:spacing w:after="160" w:line="259" w:lineRule="auto"/>
        <w:jc w:val="both"/>
        <w:rPr>
          <w:sz w:val="22"/>
          <w:szCs w:val="22"/>
        </w:rPr>
      </w:pPr>
      <w:r w:rsidRPr="000F2919">
        <w:rPr>
          <w:sz w:val="22"/>
          <w:szCs w:val="22"/>
        </w:rPr>
        <w:t>Başvuru sonunda girilen verilere istinaden sistem avans ücretini hesaplayıp ekrana yansıtacaktır. Başvuru adımlarında kredi kartı ile ödeme yapıldıktan sonra ödemeye ait makbuz başvuru ekleri bölümüne kendiliğinden yüklenecektir).</w:t>
      </w:r>
    </w:p>
    <w:p w:rsidR="00A5216E" w:rsidRPr="000F2919" w:rsidP="00A5216E">
      <w:pPr>
        <w:pStyle w:val="ListParagraph"/>
        <w:numPr>
          <w:ilvl w:val="0"/>
          <w:numId w:val="4"/>
        </w:numPr>
        <w:spacing w:after="160" w:line="259" w:lineRule="auto"/>
        <w:jc w:val="both"/>
        <w:rPr>
          <w:sz w:val="22"/>
          <w:szCs w:val="22"/>
        </w:rPr>
      </w:pPr>
      <w:r w:rsidRPr="000F2919">
        <w:rPr>
          <w:sz w:val="22"/>
          <w:szCs w:val="22"/>
        </w:rPr>
        <w:t>Başvuru bilgileri ilgili alanlara büyük harf ile yazılmalıdır.</w:t>
      </w:r>
    </w:p>
    <w:p w:rsidR="00A5216E" w:rsidRPr="000F2919" w:rsidP="00A5216E">
      <w:pPr>
        <w:pStyle w:val="ListParagraph"/>
        <w:numPr>
          <w:ilvl w:val="0"/>
          <w:numId w:val="4"/>
        </w:numPr>
        <w:spacing w:line="259" w:lineRule="auto"/>
        <w:jc w:val="both"/>
        <w:rPr>
          <w:sz w:val="22"/>
          <w:szCs w:val="22"/>
        </w:rPr>
      </w:pPr>
      <w:r w:rsidRPr="000F2919">
        <w:rPr>
          <w:sz w:val="22"/>
          <w:szCs w:val="22"/>
        </w:rPr>
        <w:t>Başvuru adımlarında beyan edilen bilgilerin eksiksiz ve doğru olduğundan emin olunmadan başvuru onaylanmamalıdır.</w:t>
      </w:r>
    </w:p>
    <w:p w:rsidR="00A5216E" w:rsidP="00A5216E"/>
    <w:p w:rsidR="00A5216E" w:rsidRPr="000F2919" w:rsidP="00A5216E">
      <w:pPr>
        <w:pStyle w:val="ListParagraph"/>
        <w:numPr>
          <w:ilvl w:val="0"/>
          <w:numId w:val="3"/>
        </w:numPr>
        <w:ind w:left="462" w:hanging="350"/>
        <w:rPr>
          <w:i/>
          <w:sz w:val="22"/>
        </w:rPr>
      </w:pPr>
      <w:r w:rsidRPr="000F2919">
        <w:rPr>
          <w:i/>
          <w:sz w:val="22"/>
        </w:rPr>
        <w:t>Aşağıdaki dokümanları başvurunuza ekleyiniz.</w:t>
      </w:r>
    </w:p>
    <w:p w:rsidR="00A5216E" w:rsidRPr="000F2919" w:rsidP="00A5216E">
      <w:pPr>
        <w:rPr>
          <w:i/>
        </w:rPr>
      </w:pPr>
    </w:p>
    <w:p w:rsidR="00A5216E" w:rsidRPr="000F2919" w:rsidP="00A5216E">
      <w:pPr>
        <w:pStyle w:val="ListParagraph"/>
        <w:numPr>
          <w:ilvl w:val="0"/>
          <w:numId w:val="5"/>
        </w:numPr>
        <w:rPr>
          <w:i/>
        </w:rPr>
      </w:pPr>
      <w:r w:rsidRPr="000F2919">
        <w:rPr>
          <w:i/>
        </w:rPr>
        <w:t xml:space="preserve">DOĞALGAZ YAKMA SİSTEMLERİ MUAYENESİ </w:t>
      </w:r>
    </w:p>
    <w:p w:rsidR="00A5216E" w:rsidRPr="000F2919" w:rsidP="00A5216E">
      <w:pPr>
        <w:pStyle w:val="ListParagraph"/>
        <w:numPr>
          <w:ilvl w:val="0"/>
          <w:numId w:val="6"/>
        </w:numPr>
        <w:rPr>
          <w:i/>
        </w:rPr>
      </w:pPr>
      <w:r w:rsidRPr="000F2919">
        <w:rPr>
          <w:i/>
        </w:rPr>
        <w:t>Yetkililerin noter tasdikli en son imza sirküleri,</w:t>
      </w:r>
    </w:p>
    <w:p w:rsidR="00A5216E" w:rsidRPr="000F2919" w:rsidP="00A5216E">
      <w:pPr>
        <w:pStyle w:val="ListParagraph"/>
        <w:numPr>
          <w:ilvl w:val="0"/>
          <w:numId w:val="6"/>
        </w:numPr>
        <w:rPr>
          <w:i/>
        </w:rPr>
      </w:pPr>
      <w:r w:rsidRPr="000F2919">
        <w:rPr>
          <w:i/>
        </w:rPr>
        <w:t>Vergi dairesi kaydı ve/veya vergi levhası,</w:t>
      </w:r>
    </w:p>
    <w:p w:rsidR="00A5216E" w:rsidRPr="000F2919" w:rsidP="00A5216E">
      <w:pPr>
        <w:pStyle w:val="ListParagraph"/>
        <w:numPr>
          <w:ilvl w:val="0"/>
          <w:numId w:val="6"/>
        </w:numPr>
        <w:rPr>
          <w:i/>
        </w:rPr>
      </w:pPr>
      <w:r w:rsidRPr="000F2919">
        <w:rPr>
          <w:i/>
        </w:rPr>
        <w:t>Dekont (inceleme ücretinin yatırıldığına dair belge, kesinlikle başvuru sahibi firma tarafından yatırılmalıdır, danışman/müşavir/müteahhit vb. firmalar tarafından yatırılan ücretler de başvuru kabul edilmeyecektir.)</w:t>
      </w:r>
    </w:p>
    <w:p w:rsidR="00A5216E" w:rsidRPr="000F2919" w:rsidP="00A5216E">
      <w:pPr>
        <w:rPr>
          <w:i/>
        </w:rPr>
      </w:pPr>
    </w:p>
    <w:p w:rsidR="00A5216E" w:rsidRPr="000F2919" w:rsidP="00A5216E">
      <w:pPr>
        <w:pStyle w:val="ListParagraph"/>
        <w:numPr>
          <w:ilvl w:val="0"/>
          <w:numId w:val="5"/>
        </w:numPr>
        <w:rPr>
          <w:i/>
        </w:rPr>
      </w:pPr>
      <w:r w:rsidRPr="000F2919">
        <w:rPr>
          <w:i/>
        </w:rPr>
        <w:t>KAPASİTE RAPOR İNCELEMESİ</w:t>
      </w:r>
    </w:p>
    <w:p w:rsidR="00A5216E" w:rsidRPr="000F2919" w:rsidP="00A5216E">
      <w:pPr>
        <w:pStyle w:val="ListParagraph"/>
        <w:numPr>
          <w:ilvl w:val="0"/>
          <w:numId w:val="7"/>
        </w:numPr>
        <w:rPr>
          <w:i/>
        </w:rPr>
      </w:pPr>
      <w:r w:rsidRPr="000F2919">
        <w:rPr>
          <w:i/>
        </w:rPr>
        <w:t>Gaz tesisat numarası (Sadece İstanbul için geçerlidir.)</w:t>
      </w:r>
    </w:p>
    <w:p w:rsidR="00A5216E" w:rsidRPr="000F2919" w:rsidP="00A5216E">
      <w:pPr>
        <w:rPr>
          <w:i/>
        </w:rPr>
      </w:pPr>
    </w:p>
    <w:p w:rsidR="00A5216E" w:rsidRPr="000F2919" w:rsidP="00A5216E">
      <w:pPr>
        <w:pStyle w:val="ListParagraph"/>
        <w:numPr>
          <w:ilvl w:val="0"/>
          <w:numId w:val="5"/>
        </w:numPr>
        <w:rPr>
          <w:i/>
        </w:rPr>
      </w:pPr>
      <w:r w:rsidRPr="000F2919">
        <w:rPr>
          <w:i/>
        </w:rPr>
        <w:t>BELGE SURETİ TALEBİ</w:t>
      </w:r>
    </w:p>
    <w:p w:rsidR="00A5216E" w:rsidRPr="000F2919" w:rsidP="00A5216E">
      <w:pPr>
        <w:pStyle w:val="ListParagraph"/>
        <w:numPr>
          <w:ilvl w:val="0"/>
          <w:numId w:val="8"/>
        </w:numPr>
        <w:rPr>
          <w:i/>
        </w:rPr>
      </w:pPr>
      <w:r w:rsidRPr="000F2919">
        <w:rPr>
          <w:i/>
        </w:rPr>
        <w:t>Dekont (belge sureti bedelinin yatırıldığına dair belge)</w:t>
      </w:r>
    </w:p>
    <w:p w:rsidR="00A5216E" w:rsidRPr="000F2919" w:rsidP="00A5216E">
      <w:pPr>
        <w:rPr>
          <w:i/>
        </w:rPr>
      </w:pPr>
    </w:p>
    <w:p w:rsidR="00A5216E" w:rsidRPr="000F2919" w:rsidP="00A5216E">
      <w:pPr>
        <w:pStyle w:val="ListParagraph"/>
        <w:numPr>
          <w:ilvl w:val="0"/>
          <w:numId w:val="5"/>
        </w:numPr>
        <w:rPr>
          <w:i/>
        </w:rPr>
      </w:pPr>
      <w:r w:rsidRPr="000F2919">
        <w:rPr>
          <w:i/>
        </w:rPr>
        <w:t>BORULU TİP FIRIN PROJE HAZIRLAMA FİRMASI</w:t>
      </w:r>
    </w:p>
    <w:p w:rsidR="00A5216E" w:rsidRPr="000F2919" w:rsidP="00A5216E">
      <w:pPr>
        <w:pStyle w:val="ListParagraph"/>
        <w:numPr>
          <w:ilvl w:val="0"/>
          <w:numId w:val="9"/>
        </w:numPr>
        <w:rPr>
          <w:i/>
        </w:rPr>
      </w:pPr>
      <w:r w:rsidRPr="000F2919">
        <w:rPr>
          <w:i/>
        </w:rPr>
        <w:t>Vergi levhası fotokopisi</w:t>
      </w:r>
    </w:p>
    <w:p w:rsidR="00A5216E" w:rsidRPr="000F2919" w:rsidP="00A5216E">
      <w:pPr>
        <w:pStyle w:val="ListParagraph"/>
        <w:numPr>
          <w:ilvl w:val="0"/>
          <w:numId w:val="9"/>
        </w:numPr>
        <w:rPr>
          <w:i/>
        </w:rPr>
      </w:pPr>
      <w:r w:rsidRPr="000F2919">
        <w:rPr>
          <w:i/>
        </w:rPr>
        <w:t>İmza sirküleri fotokopisi</w:t>
      </w:r>
    </w:p>
    <w:p w:rsidR="00A5216E" w:rsidRPr="000F2919" w:rsidP="00A5216E">
      <w:pPr>
        <w:pStyle w:val="ListParagraph"/>
        <w:numPr>
          <w:ilvl w:val="0"/>
          <w:numId w:val="9"/>
        </w:numPr>
        <w:rPr>
          <w:i/>
        </w:rPr>
      </w:pPr>
      <w:r w:rsidRPr="000F2919">
        <w:rPr>
          <w:i/>
        </w:rPr>
        <w:t>Şirket antetli kağıdına yazılmış iletişim bilgileri</w:t>
      </w:r>
    </w:p>
    <w:p w:rsidR="00A5216E" w:rsidRPr="000F2919" w:rsidP="00A5216E">
      <w:pPr>
        <w:pStyle w:val="ListParagraph"/>
        <w:numPr>
          <w:ilvl w:val="0"/>
          <w:numId w:val="9"/>
        </w:numPr>
        <w:rPr>
          <w:i/>
        </w:rPr>
      </w:pPr>
      <w:r w:rsidRPr="000F2919">
        <w:rPr>
          <w:i/>
        </w:rPr>
        <w:t>Mühendisler odası yetki belgesi</w:t>
      </w:r>
    </w:p>
    <w:p w:rsidR="00A5216E" w:rsidRPr="000F2919" w:rsidP="00A5216E">
      <w:pPr>
        <w:pStyle w:val="ListParagraph"/>
        <w:numPr>
          <w:ilvl w:val="0"/>
          <w:numId w:val="9"/>
        </w:numPr>
        <w:rPr>
          <w:i/>
        </w:rPr>
      </w:pPr>
      <w:r w:rsidRPr="000F2919">
        <w:rPr>
          <w:i/>
        </w:rPr>
        <w:t>Makine Mühendisliği bölümü diploması (noter onaylı veya aslı ile birlikte 1 adet fotokopisi)</w:t>
      </w:r>
    </w:p>
    <w:p w:rsidR="00A5216E" w:rsidRPr="000F2919" w:rsidP="00A5216E">
      <w:pPr>
        <w:pStyle w:val="ListParagraph"/>
        <w:numPr>
          <w:ilvl w:val="0"/>
          <w:numId w:val="9"/>
        </w:numPr>
        <w:rPr>
          <w:i/>
        </w:rPr>
      </w:pPr>
      <w:r w:rsidRPr="000F2919">
        <w:rPr>
          <w:i/>
        </w:rPr>
        <w:t>Mühendis SSK işe giriş bildirgesi</w:t>
      </w:r>
    </w:p>
    <w:p w:rsidR="00582A12" w:rsidRPr="00A5216E" w:rsidP="00A5216E"/>
    <w:sectPr w:rsidSect="00D3006D">
      <w:headerReference w:type="default" r:id="rId22"/>
      <w:footerReference w:type="default" r:id="rId23"/>
      <w:pgSz w:w="11907" w:h="16839"/>
      <w:pgMar w:top="2410" w:right="1134" w:bottom="1418" w:left="993" w:header="6" w:footer="28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3D5D" w:rsidP="007E3D5D">
    <w:pPr>
      <w:pStyle w:val="Header"/>
      <w:tabs>
        <w:tab w:val="clear" w:pos="4536"/>
        <w:tab w:val="clear" w:pos="9072"/>
      </w:tabs>
      <w:ind w:left="-567"/>
      <w:rPr>
        <w:b/>
        <w:szCs w:val="28"/>
      </w:rPr>
    </w:pPr>
    <w:r>
      <w:rPr>
        <w:b/>
        <w:noProof/>
        <w:szCs w:val="28"/>
      </w:rPr>
      <mc:AlternateContent>
        <mc:Choice Requires="wps">
          <w:drawing>
            <wp:anchor distT="0" distB="0" distL="114300" distR="114300" simplePos="0" relativeHeight="251658240" behindDoc="0" locked="0" layoutInCell="1" allowOverlap="1">
              <wp:simplePos x="0" y="0"/>
              <wp:positionH relativeFrom="column">
                <wp:posOffset>-634218</wp:posOffset>
              </wp:positionH>
              <wp:positionV relativeFrom="paragraph">
                <wp:posOffset>206864</wp:posOffset>
              </wp:positionV>
              <wp:extent cx="7534031" cy="0"/>
              <wp:effectExtent l="0" t="0" r="29210" b="19050"/>
              <wp:wrapNone/>
              <wp:docPr id="2" name="Düz Bağlayıcı 2"/>
              <wp:cNvGraphicFramePr/>
              <a:graphic xmlns:a="http://schemas.openxmlformats.org/drawingml/2006/main">
                <a:graphicData uri="http://schemas.microsoft.com/office/word/2010/wordprocessingShape">
                  <wps:wsp xmlns:wps="http://schemas.microsoft.com/office/word/2010/wordprocessingShape">
                    <wps:cNvCnPr/>
                    <wps:spPr>
                      <a:xfrm>
                        <a:off x="0" y="0"/>
                        <a:ext cx="7534031" cy="0"/>
                      </a:xfrm>
                      <a:prstGeom prst="line">
                        <a:avLst/>
                      </a:prstGeom>
                      <a:ln>
                        <a:solidFill>
                          <a:srgbClr val="AEAA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2" o:spid="_x0000_s2051" style="mso-wrap-distance-bottom:0;mso-wrap-distance-left:9pt;mso-wrap-distance-right:9pt;mso-wrap-distance-top:0;mso-wrap-style:square;position:absolute;visibility:visible;z-index:251659264" from="-49.95pt,16.3pt" to="543.3pt,16.3pt" strokecolor="#aeaaaa"/>
          </w:pict>
        </mc:Fallback>
      </mc:AlternateContent>
    </w:r>
  </w:p>
  <w:p w:rsidR="007E3D5D" w:rsidP="007E3D5D">
    <w:pPr>
      <w:pStyle w:val="Header"/>
      <w:tabs>
        <w:tab w:val="clear" w:pos="4536"/>
        <w:tab w:val="clear" w:pos="9072"/>
      </w:tabs>
      <w:ind w:left="-567"/>
      <w:rPr>
        <w:b/>
        <w:szCs w:val="28"/>
      </w:rPr>
    </w:pPr>
  </w:p>
  <w:p w:rsidR="007E3D5D" w:rsidRPr="001B1009" w:rsidP="007E3D5D">
    <w:pPr>
      <w:pStyle w:val="Header"/>
      <w:tabs>
        <w:tab w:val="clear" w:pos="4536"/>
        <w:tab w:val="clear" w:pos="9072"/>
      </w:tabs>
      <w:ind w:left="-567" w:right="-568"/>
      <w:jc w:val="center"/>
    </w:pPr>
    <w:r w:rsidRPr="001B1009">
      <w:rPr>
        <w:b/>
      </w:rPr>
      <w:t xml:space="preserve">Doküman Kodu: </w:t>
    </w:r>
    <w:r w:rsidRPr="001B1009">
      <w:rPr>
        <w:b/>
      </w:rPr>
      <w:t>15.01.47.RH.02</w:t>
    </w:r>
    <w:r w:rsidRPr="001B1009">
      <w:rPr>
        <w:b/>
      </w:rPr>
      <w:t xml:space="preserve">         Yayın Tarihi: </w:t>
    </w:r>
    <w:r w:rsidRPr="001B1009">
      <w:rPr>
        <w:b/>
      </w:rPr>
      <w:t>29.12.2022</w:t>
    </w:r>
    <w:r w:rsidRPr="001B1009">
      <w:rPr>
        <w:b/>
      </w:rPr>
      <w:t xml:space="preserve">         Revizyon Tarih/No: </w:t>
    </w:r>
    <w:r w:rsidRPr="001B1009">
      <w:rPr>
        <w:b/>
      </w:rPr>
      <w:t>24.12.2025</w:t>
    </w:r>
    <w:r w:rsidRPr="001B1009">
      <w:rPr>
        <w:b/>
      </w:rPr>
      <w:t>/</w:t>
    </w:r>
    <w:r w:rsidRPr="001B1009">
      <w:rPr>
        <w:b/>
      </w:rPr>
      <w:t>4</w:t>
    </w:r>
  </w:p>
  <w:p w:rsidR="007E3D5D" w:rsidRPr="001B1009" w:rsidP="007E3D5D">
    <w:pPr>
      <w:pStyle w:val="Header"/>
      <w:tabs>
        <w:tab w:val="clear" w:pos="4536"/>
        <w:tab w:val="clear" w:pos="9072"/>
      </w:tabs>
      <w:rPr>
        <w:b/>
        <w:szCs w:val="28"/>
      </w:rPr>
    </w:pPr>
  </w:p>
  <w:p w:rsidR="00040096" w:rsidRPr="007E3D5D" w:rsidP="009D1973">
    <w:pPr>
      <w:pStyle w:val="Footer"/>
      <w:tabs>
        <w:tab w:val="center" w:pos="-1701"/>
        <w:tab w:val="left" w:pos="9072"/>
        <w:tab w:val="right" w:pos="13325"/>
      </w:tabs>
      <w:ind w:right="-852"/>
    </w:pPr>
    <w:r>
      <w:rPr>
        <w:b/>
        <w:color w:val="FF0000"/>
        <w:sz w:val="18"/>
        <w:szCs w:val="18"/>
      </w:rPr>
      <w:t xml:space="preserve">                 Bu dokümanın güncelliği, elektronik ortamda TSE Doküman Yönetim Sisteminden takip edilmelidir.                  </w:t>
    </w:r>
    <w:r w:rsidRPr="001B1009" w:rsidR="007E3D5D">
      <w:rPr>
        <w:rStyle w:val="PageNumber"/>
        <w:b/>
        <w:noProof/>
        <w:sz w:val="18"/>
        <w:szCs w:val="18"/>
      </w:rPr>
      <w:t xml:space="preserve">Sayfa </w:t>
    </w:r>
    <w:r w:rsidRPr="001B1009" w:rsidR="007E3D5D">
      <w:rPr>
        <w:rStyle w:val="PageNumber"/>
        <w:b/>
        <w:noProof/>
        <w:sz w:val="18"/>
        <w:szCs w:val="18"/>
      </w:rPr>
      <w:fldChar w:fldCharType="begin"/>
    </w:r>
    <w:r w:rsidRPr="001B1009" w:rsidR="007E3D5D">
      <w:rPr>
        <w:rStyle w:val="PageNumber"/>
        <w:b/>
        <w:noProof/>
        <w:sz w:val="18"/>
        <w:szCs w:val="18"/>
      </w:rPr>
      <w:instrText>PAGE  \* Arabic  \* MERGEFORMAT</w:instrText>
    </w:r>
    <w:r w:rsidRPr="001B1009" w:rsidR="007E3D5D">
      <w:rPr>
        <w:rStyle w:val="PageNumber"/>
        <w:b/>
        <w:noProof/>
        <w:sz w:val="18"/>
        <w:szCs w:val="18"/>
      </w:rPr>
      <w:fldChar w:fldCharType="separate"/>
    </w:r>
    <w:r w:rsidR="00755374">
      <w:rPr>
        <w:rStyle w:val="PageNumber"/>
        <w:b/>
        <w:noProof/>
        <w:sz w:val="18"/>
        <w:szCs w:val="18"/>
      </w:rPr>
      <w:t>2</w:t>
    </w:r>
    <w:r w:rsidRPr="001B1009" w:rsidR="007E3D5D">
      <w:rPr>
        <w:rStyle w:val="PageNumber"/>
        <w:b/>
        <w:noProof/>
        <w:sz w:val="18"/>
        <w:szCs w:val="18"/>
      </w:rPr>
      <w:fldChar w:fldCharType="end"/>
    </w:r>
    <w:r w:rsidRPr="001B1009" w:rsidR="007E3D5D">
      <w:rPr>
        <w:rStyle w:val="PageNumber"/>
        <w:b/>
        <w:noProof/>
        <w:sz w:val="18"/>
        <w:szCs w:val="18"/>
      </w:rPr>
      <w:t xml:space="preserve"> / </w:t>
    </w:r>
    <w:r w:rsidRPr="001B1009" w:rsidR="007E3D5D">
      <w:rPr>
        <w:rStyle w:val="PageNumber"/>
        <w:b/>
        <w:noProof/>
        <w:sz w:val="18"/>
        <w:szCs w:val="18"/>
      </w:rPr>
      <w:fldChar w:fldCharType="begin"/>
    </w:r>
    <w:r w:rsidRPr="001B1009" w:rsidR="007E3D5D">
      <w:rPr>
        <w:rStyle w:val="PageNumber"/>
        <w:b/>
        <w:noProof/>
        <w:sz w:val="18"/>
        <w:szCs w:val="18"/>
      </w:rPr>
      <w:instrText xml:space="preserve"> NUMPAGES   \* MERGEFORMAT </w:instrText>
    </w:r>
    <w:r w:rsidRPr="001B1009" w:rsidR="007E3D5D">
      <w:rPr>
        <w:rStyle w:val="PageNumber"/>
        <w:b/>
        <w:noProof/>
        <w:sz w:val="18"/>
        <w:szCs w:val="18"/>
      </w:rPr>
      <w:fldChar w:fldCharType="separate"/>
    </w:r>
    <w:r w:rsidR="00755374">
      <w:rPr>
        <w:rStyle w:val="PageNumber"/>
        <w:b/>
        <w:noProof/>
        <w:sz w:val="18"/>
        <w:szCs w:val="18"/>
      </w:rPr>
      <w:t>10</w:t>
    </w:r>
    <w:r w:rsidRPr="001B1009" w:rsidR="007E3D5D">
      <w:rPr>
        <w:rStyle w:val="PageNumber"/>
        <w:b/>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0E7" w:rsidP="00FF11EA">
    <w:pPr>
      <w:pStyle w:val="Header"/>
      <w:tabs>
        <w:tab w:val="center" w:pos="2127"/>
        <w:tab w:val="clear" w:pos="4536"/>
      </w:tabs>
      <w:ind w:left="-993" w:right="-1134"/>
      <w:rPr>
        <w:szCs w:val="28"/>
      </w:rPr>
    </w:pPr>
    <w:r>
      <w:rPr>
        <w:b/>
        <w:noProof/>
        <w:szCs w:val="28"/>
      </w:rPr>
      <mc:AlternateContent>
        <mc:Choice Requires="wps">
          <w:drawing>
            <wp:anchor distT="0" distB="0" distL="114300" distR="114300" simplePos="0" relativeHeight="251660288" behindDoc="0" locked="0" layoutInCell="1" allowOverlap="1">
              <wp:simplePos x="0" y="0"/>
              <wp:positionH relativeFrom="column">
                <wp:posOffset>-631190</wp:posOffset>
              </wp:positionH>
              <wp:positionV relativeFrom="paragraph">
                <wp:posOffset>920419</wp:posOffset>
              </wp:positionV>
              <wp:extent cx="7534031" cy="0"/>
              <wp:effectExtent l="0" t="0" r="29210" b="19050"/>
              <wp:wrapNone/>
              <wp:docPr id="1" name="Düz Bağlayıcı 1"/>
              <wp:cNvGraphicFramePr/>
              <a:graphic xmlns:a="http://schemas.openxmlformats.org/drawingml/2006/main">
                <a:graphicData uri="http://schemas.microsoft.com/office/word/2010/wordprocessingShape">
                  <wps:wsp xmlns:wps="http://schemas.microsoft.com/office/word/2010/wordprocessingShape">
                    <wps:cNvCnPr/>
                    <wps:spPr>
                      <a:xfrm>
                        <a:off x="0" y="0"/>
                        <a:ext cx="7534031" cy="0"/>
                      </a:xfrm>
                      <a:prstGeom prst="line">
                        <a:avLst/>
                      </a:prstGeom>
                      <a:ln>
                        <a:solidFill>
                          <a:srgbClr val="AEAA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1" o:spid="_x0000_s2049" style="mso-wrap-distance-bottom:0;mso-wrap-distance-left:9pt;mso-wrap-distance-right:9pt;mso-wrap-distance-top:0;mso-wrap-style:square;position:absolute;visibility:visible;z-index:251661312" from="-49.7pt,72.45pt" to="543.55pt,72.45pt" strokecolor="#aeaaaa"/>
          </w:pict>
        </mc:Fallback>
      </mc:AlternateContent>
    </w:r>
    <w:r>
      <w:rPr>
        <w:noProof/>
        <w:szCs w:val="28"/>
      </w:rPr>
      <mc:AlternateContent>
        <mc:Choice Requires="wps">
          <w:drawing>
            <wp:anchor distT="0" distB="0" distL="114300" distR="114300" simplePos="0" relativeHeight="251658240" behindDoc="0" locked="0" layoutInCell="1" allowOverlap="1">
              <wp:simplePos x="0" y="0"/>
              <wp:positionH relativeFrom="column">
                <wp:posOffset>-720090</wp:posOffset>
              </wp:positionH>
              <wp:positionV relativeFrom="paragraph">
                <wp:posOffset>1042670</wp:posOffset>
              </wp:positionV>
              <wp:extent cx="0" cy="0"/>
              <wp:effectExtent l="13335" t="13970" r="5715" b="5080"/>
              <wp:wrapNone/>
              <wp:docPr id="3" name="Düz Ok Bağlayıcısı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Düz Ok Bağlayıcısı 3" o:spid="_x0000_s2050" type="#_x0000_t32" style="width:0;height:0;margin-top:82.1pt;margin-left:-56.7pt;mso-height-percent:0;mso-height-relative:page;mso-width-percent:0;mso-width-relative:page;mso-wrap-distance-bottom:0;mso-wrap-distance-left:9pt;mso-wrap-distance-right:9pt;mso-wrap-distance-top:0;mso-wrap-style:square;position:absolute;visibility:visible;z-index:251659264"/>
          </w:pict>
        </mc:Fallback>
      </mc:AlternateContent>
    </w:r>
    <w:r>
      <w:rPr>
        <w:noProof/>
        <w:szCs w:val="28"/>
      </w:rPr>
      <w:drawing>
        <wp:inline distT="0" distB="0" distL="0" distR="0">
          <wp:extent cx="7559577" cy="954157"/>
          <wp:effectExtent l="0" t="0" r="3810" b="0"/>
          <wp:docPr id="11" name="Resim 11" descr="s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on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5054" cy="954848"/>
                  </a:xfrm>
                  <a:prstGeom prst="rect">
                    <a:avLst/>
                  </a:prstGeom>
                  <a:noFill/>
                  <a:ln>
                    <a:noFill/>
                  </a:ln>
                </pic:spPr>
              </pic:pic>
            </a:graphicData>
          </a:graphic>
        </wp:inline>
      </w:drawing>
    </w:r>
  </w:p>
  <w:p w:rsidR="00FD40E7" w:rsidP="00FD40E7">
    <w:pPr>
      <w:pStyle w:val="Header"/>
      <w:tabs>
        <w:tab w:val="clear" w:pos="4536"/>
      </w:tabs>
      <w:jc w:val="center"/>
      <w:rPr>
        <w:b/>
        <w:sz w:val="18"/>
        <w:szCs w:val="18"/>
      </w:rPr>
    </w:pPr>
    <w:r w:rsidRPr="00AB794B">
      <w:rPr>
        <w:b/>
        <w:sz w:val="24"/>
      </w:rPr>
      <w:t>MUAYENE GÖZETİM MERKEZİ BAŞKANLIĞI</w:t>
    </w:r>
  </w:p>
  <w:p w:rsidR="009D1973" w:rsidRPr="009D1973" w:rsidP="00FD40E7">
    <w:pPr>
      <w:pStyle w:val="Header"/>
      <w:tabs>
        <w:tab w:val="clear" w:pos="4536"/>
      </w:tabs>
      <w:jc w:val="center"/>
      <w:rPr>
        <w:b/>
        <w:sz w:val="14"/>
        <w:szCs w:val="14"/>
      </w:rPr>
    </w:pPr>
  </w:p>
  <w:p w:rsidR="00693938" w:rsidRPr="009D1973" w:rsidP="00FD40E7">
    <w:pPr>
      <w:pStyle w:val="Header"/>
      <w:tabs>
        <w:tab w:val="clear" w:pos="4536"/>
      </w:tabs>
      <w:jc w:val="center"/>
      <w:rPr>
        <w:b/>
        <w:sz w:val="26"/>
        <w:szCs w:val="26"/>
      </w:rPr>
    </w:pPr>
    <w:r w:rsidRPr="009D1973">
      <w:rPr>
        <w:b/>
        <w:sz w:val="26"/>
        <w:szCs w:val="26"/>
      </w:rPr>
      <w:t>DOĞALGAZ YAKMA SİSTEMLERİ BAŞVURU REHBERİ</w:t>
    </w:r>
  </w:p>
  <w:p w:rsidR="00FD40E7" w:rsidRPr="009D1973" w:rsidP="00FD40E7">
    <w:pPr>
      <w:pStyle w:val="Header"/>
      <w:tabs>
        <w:tab w:val="clear" w:pos="4536"/>
      </w:tabs>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D1A5904"/>
    <w:multiLevelType w:val="hybridMultilevel"/>
    <w:tmpl w:val="1318CF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104075C"/>
    <w:multiLevelType w:val="hybridMultilevel"/>
    <w:tmpl w:val="098C8B6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D405B1F"/>
    <w:multiLevelType w:val="hybridMultilevel"/>
    <w:tmpl w:val="FAA65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2A6735"/>
    <w:multiLevelType w:val="hybridMultilevel"/>
    <w:tmpl w:val="B51A3088"/>
    <w:lvl w:ilvl="0">
      <w:start w:val="0"/>
      <w:numFmt w:val="bullet"/>
      <w:lvlText w:val="•"/>
      <w:lvlJc w:val="left"/>
      <w:pPr>
        <w:ind w:left="473" w:hanging="360"/>
      </w:pPr>
      <w:rPr>
        <w:rFonts w:ascii="Times New Roman" w:eastAsia="Times New Roman" w:hAnsi="Times New Roman" w:cs="Times New Roman" w:hint="default"/>
      </w:rPr>
    </w:lvl>
    <w:lvl w:ilvl="1" w:tentative="1">
      <w:start w:val="1"/>
      <w:numFmt w:val="bullet"/>
      <w:lvlText w:val="o"/>
      <w:lvlJc w:val="left"/>
      <w:pPr>
        <w:ind w:left="1193" w:hanging="360"/>
      </w:pPr>
      <w:rPr>
        <w:rFonts w:ascii="Courier New" w:hAnsi="Courier New" w:cs="Courier New" w:hint="default"/>
      </w:rPr>
    </w:lvl>
    <w:lvl w:ilvl="2" w:tentative="1">
      <w:start w:val="1"/>
      <w:numFmt w:val="bullet"/>
      <w:lvlText w:val=""/>
      <w:lvlJc w:val="left"/>
      <w:pPr>
        <w:ind w:left="1913" w:hanging="360"/>
      </w:pPr>
      <w:rPr>
        <w:rFonts w:ascii="Wingdings" w:hAnsi="Wingdings" w:hint="default"/>
      </w:rPr>
    </w:lvl>
    <w:lvl w:ilvl="3" w:tentative="1">
      <w:start w:val="1"/>
      <w:numFmt w:val="bullet"/>
      <w:lvlText w:val=""/>
      <w:lvlJc w:val="left"/>
      <w:pPr>
        <w:ind w:left="2633" w:hanging="360"/>
      </w:pPr>
      <w:rPr>
        <w:rFonts w:ascii="Symbol" w:hAnsi="Symbol" w:hint="default"/>
      </w:rPr>
    </w:lvl>
    <w:lvl w:ilvl="4" w:tentative="1">
      <w:start w:val="1"/>
      <w:numFmt w:val="bullet"/>
      <w:lvlText w:val="o"/>
      <w:lvlJc w:val="left"/>
      <w:pPr>
        <w:ind w:left="3353" w:hanging="360"/>
      </w:pPr>
      <w:rPr>
        <w:rFonts w:ascii="Courier New" w:hAnsi="Courier New" w:cs="Courier New" w:hint="default"/>
      </w:rPr>
    </w:lvl>
    <w:lvl w:ilvl="5" w:tentative="1">
      <w:start w:val="1"/>
      <w:numFmt w:val="bullet"/>
      <w:lvlText w:val=""/>
      <w:lvlJc w:val="left"/>
      <w:pPr>
        <w:ind w:left="4073" w:hanging="360"/>
      </w:pPr>
      <w:rPr>
        <w:rFonts w:ascii="Wingdings" w:hAnsi="Wingdings" w:hint="default"/>
      </w:rPr>
    </w:lvl>
    <w:lvl w:ilvl="6" w:tentative="1">
      <w:start w:val="1"/>
      <w:numFmt w:val="bullet"/>
      <w:lvlText w:val=""/>
      <w:lvlJc w:val="left"/>
      <w:pPr>
        <w:ind w:left="4793" w:hanging="360"/>
      </w:pPr>
      <w:rPr>
        <w:rFonts w:ascii="Symbol" w:hAnsi="Symbol" w:hint="default"/>
      </w:rPr>
    </w:lvl>
    <w:lvl w:ilvl="7" w:tentative="1">
      <w:start w:val="1"/>
      <w:numFmt w:val="bullet"/>
      <w:lvlText w:val="o"/>
      <w:lvlJc w:val="left"/>
      <w:pPr>
        <w:ind w:left="5513" w:hanging="360"/>
      </w:pPr>
      <w:rPr>
        <w:rFonts w:ascii="Courier New" w:hAnsi="Courier New" w:cs="Courier New" w:hint="default"/>
      </w:rPr>
    </w:lvl>
    <w:lvl w:ilvl="8" w:tentative="1">
      <w:start w:val="1"/>
      <w:numFmt w:val="bullet"/>
      <w:lvlText w:val=""/>
      <w:lvlJc w:val="left"/>
      <w:pPr>
        <w:ind w:left="6233" w:hanging="360"/>
      </w:pPr>
      <w:rPr>
        <w:rFonts w:ascii="Wingdings" w:hAnsi="Wingdings" w:hint="default"/>
      </w:rPr>
    </w:lvl>
  </w:abstractNum>
  <w:abstractNum w:abstractNumId="4" w15:restartNumberingAfterBreak="0">
    <w:nsid w:val="25BA0BD2"/>
    <w:multiLevelType w:val="hybridMultilevel"/>
    <w:tmpl w:val="098C8B6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62C1161"/>
    <w:multiLevelType w:val="hybridMultilevel"/>
    <w:tmpl w:val="C1E4E50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B1926F0"/>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AE10DF"/>
    <w:multiLevelType w:val="hybridMultilevel"/>
    <w:tmpl w:val="CE4600B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B8B3D2F"/>
    <w:multiLevelType w:val="hybridMultilevel"/>
    <w:tmpl w:val="E8686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3"/>
  </w:num>
  <w:num w:numId="5">
    <w:abstractNumId w:val="8"/>
  </w:num>
  <w:num w:numId="6">
    <w:abstractNumId w:val="7"/>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91D"/>
    <w:rsid w:val="00006BD2"/>
    <w:rsid w:val="000127E0"/>
    <w:rsid w:val="0002528C"/>
    <w:rsid w:val="00040096"/>
    <w:rsid w:val="0007658A"/>
    <w:rsid w:val="00094A10"/>
    <w:rsid w:val="000B6779"/>
    <w:rsid w:val="000F2919"/>
    <w:rsid w:val="001B1009"/>
    <w:rsid w:val="0023691D"/>
    <w:rsid w:val="00265647"/>
    <w:rsid w:val="00273C87"/>
    <w:rsid w:val="00350E8B"/>
    <w:rsid w:val="00356457"/>
    <w:rsid w:val="003C3AE0"/>
    <w:rsid w:val="00421D91"/>
    <w:rsid w:val="00482E1E"/>
    <w:rsid w:val="004945B3"/>
    <w:rsid w:val="00496FD2"/>
    <w:rsid w:val="00552E0F"/>
    <w:rsid w:val="005663C9"/>
    <w:rsid w:val="00582A12"/>
    <w:rsid w:val="005832D2"/>
    <w:rsid w:val="00622C4C"/>
    <w:rsid w:val="006662CD"/>
    <w:rsid w:val="00693938"/>
    <w:rsid w:val="00755374"/>
    <w:rsid w:val="00787C48"/>
    <w:rsid w:val="007A4355"/>
    <w:rsid w:val="007B108E"/>
    <w:rsid w:val="007B5ED4"/>
    <w:rsid w:val="007E3D5D"/>
    <w:rsid w:val="0088504B"/>
    <w:rsid w:val="008C3298"/>
    <w:rsid w:val="00957EAC"/>
    <w:rsid w:val="00967122"/>
    <w:rsid w:val="0097330F"/>
    <w:rsid w:val="00981F0B"/>
    <w:rsid w:val="009D1973"/>
    <w:rsid w:val="009D56C0"/>
    <w:rsid w:val="009E20F1"/>
    <w:rsid w:val="00A34A3F"/>
    <w:rsid w:val="00A5216E"/>
    <w:rsid w:val="00AB794B"/>
    <w:rsid w:val="00AD3390"/>
    <w:rsid w:val="00B13623"/>
    <w:rsid w:val="00B30304"/>
    <w:rsid w:val="00B70751"/>
    <w:rsid w:val="00B84ED8"/>
    <w:rsid w:val="00BA6B60"/>
    <w:rsid w:val="00C0375C"/>
    <w:rsid w:val="00C07690"/>
    <w:rsid w:val="00CB0BF2"/>
    <w:rsid w:val="00CB4664"/>
    <w:rsid w:val="00CF2F67"/>
    <w:rsid w:val="00D3006D"/>
    <w:rsid w:val="00D40CC5"/>
    <w:rsid w:val="00DC5750"/>
    <w:rsid w:val="00DD39AD"/>
    <w:rsid w:val="00DE3DDC"/>
    <w:rsid w:val="00E542FA"/>
    <w:rsid w:val="00EF7D85"/>
    <w:rsid w:val="00F10FEE"/>
    <w:rsid w:val="00F146E8"/>
    <w:rsid w:val="00F603A7"/>
    <w:rsid w:val="00F86BBA"/>
    <w:rsid w:val="00F92890"/>
    <w:rsid w:val="00FA316A"/>
    <w:rsid w:val="00FD40E7"/>
    <w:rsid w:val="00FF11EA"/>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5:docId w15:val="{9D391389-6C85-4349-861D-9A66C55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1D"/>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3691D"/>
  </w:style>
  <w:style w:type="paragraph" w:styleId="Header">
    <w:name w:val="header"/>
    <w:basedOn w:val="Normal"/>
    <w:link w:val="stBilgiChar"/>
    <w:rsid w:val="0023691D"/>
    <w:pPr>
      <w:tabs>
        <w:tab w:val="center" w:pos="4536"/>
        <w:tab w:val="right" w:pos="9072"/>
      </w:tabs>
    </w:pPr>
  </w:style>
  <w:style w:type="character" w:customStyle="1" w:styleId="stBilgiChar">
    <w:name w:val="Üst Bilgi Char"/>
    <w:basedOn w:val="DefaultParagraphFont"/>
    <w:link w:val="Header"/>
    <w:rsid w:val="0023691D"/>
    <w:rPr>
      <w:rFonts w:ascii="Times New Roman" w:eastAsia="Times New Roman" w:hAnsi="Times New Roman" w:cs="Times New Roman"/>
      <w:sz w:val="20"/>
      <w:szCs w:val="20"/>
      <w:lang w:eastAsia="tr-TR"/>
    </w:rPr>
  </w:style>
  <w:style w:type="paragraph" w:styleId="Footer">
    <w:name w:val="footer"/>
    <w:basedOn w:val="Normal"/>
    <w:link w:val="AltBilgiChar"/>
    <w:uiPriority w:val="99"/>
    <w:rsid w:val="0023691D"/>
    <w:pPr>
      <w:tabs>
        <w:tab w:val="center" w:pos="4153"/>
        <w:tab w:val="right" w:pos="8306"/>
      </w:tabs>
    </w:pPr>
  </w:style>
  <w:style w:type="character" w:customStyle="1" w:styleId="AltBilgiChar">
    <w:name w:val="Alt Bilgi Char"/>
    <w:basedOn w:val="DefaultParagraphFont"/>
    <w:link w:val="Footer"/>
    <w:uiPriority w:val="99"/>
    <w:rsid w:val="0023691D"/>
    <w:rPr>
      <w:rFonts w:ascii="Times New Roman" w:eastAsia="Times New Roman" w:hAnsi="Times New Roman" w:cs="Times New Roman"/>
      <w:sz w:val="20"/>
      <w:szCs w:val="20"/>
      <w:lang w:eastAsia="tr-TR"/>
    </w:rPr>
  </w:style>
  <w:style w:type="paragraph" w:styleId="BalloonText">
    <w:name w:val="Balloon Text"/>
    <w:basedOn w:val="Normal"/>
    <w:link w:val="BalonMetniChar"/>
    <w:uiPriority w:val="99"/>
    <w:semiHidden/>
    <w:unhideWhenUsed/>
    <w:rsid w:val="0023691D"/>
    <w:rPr>
      <w:rFonts w:ascii="Tahoma" w:hAnsi="Tahoma" w:cs="Tahoma"/>
      <w:sz w:val="16"/>
      <w:szCs w:val="16"/>
    </w:rPr>
  </w:style>
  <w:style w:type="character" w:customStyle="1" w:styleId="BalonMetniChar">
    <w:name w:val="Balon Metni Char"/>
    <w:basedOn w:val="DefaultParagraphFont"/>
    <w:link w:val="BalloonText"/>
    <w:uiPriority w:val="99"/>
    <w:semiHidden/>
    <w:rsid w:val="0023691D"/>
    <w:rPr>
      <w:rFonts w:ascii="Tahoma" w:eastAsia="Times New Roman" w:hAnsi="Tahoma" w:cs="Tahoma"/>
      <w:sz w:val="16"/>
      <w:szCs w:val="16"/>
      <w:lang w:eastAsia="tr-TR"/>
    </w:rPr>
  </w:style>
  <w:style w:type="paragraph" w:styleId="BodyText">
    <w:name w:val="Body Text"/>
    <w:basedOn w:val="Normal"/>
    <w:link w:val="GvdeMetniChar"/>
    <w:rsid w:val="007A4355"/>
    <w:pPr>
      <w:jc w:val="both"/>
    </w:pPr>
  </w:style>
  <w:style w:type="character" w:customStyle="1" w:styleId="GvdeMetniChar">
    <w:name w:val="Gövde Metni Char"/>
    <w:basedOn w:val="DefaultParagraphFont"/>
    <w:link w:val="BodyText"/>
    <w:rsid w:val="007A4355"/>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7A4355"/>
    <w:pPr>
      <w:spacing w:after="120" w:line="480" w:lineRule="auto"/>
      <w:ind w:left="283"/>
    </w:pPr>
    <w:rPr>
      <w:lang w:val="en-AU"/>
    </w:rPr>
  </w:style>
  <w:style w:type="paragraph" w:styleId="ListParagraph">
    <w:name w:val="List Paragraph"/>
    <w:basedOn w:val="Normal"/>
    <w:uiPriority w:val="34"/>
    <w:qFormat/>
    <w:rsid w:val="0088504B"/>
    <w:pPr>
      <w:ind w:left="720"/>
      <w:contextualSpacing/>
    </w:pPr>
  </w:style>
  <w:style w:type="paragraph" w:styleId="FootnoteText">
    <w:name w:val="footnote text"/>
    <w:basedOn w:val="Normal"/>
    <w:link w:val="DipnotMetniChar"/>
    <w:uiPriority w:val="99"/>
    <w:semiHidden/>
    <w:unhideWhenUsed/>
    <w:rsid w:val="0088504B"/>
  </w:style>
  <w:style w:type="character" w:customStyle="1" w:styleId="DipnotMetniChar">
    <w:name w:val="Dipnot Metni Char"/>
    <w:basedOn w:val="DefaultParagraphFont"/>
    <w:link w:val="FootnoteText"/>
    <w:uiPriority w:val="99"/>
    <w:semiHidden/>
    <w:rsid w:val="0088504B"/>
    <w:rPr>
      <w:rFonts w:ascii="Times New Roman" w:eastAsia="Times New Roman" w:hAnsi="Times New Roman" w:cs="Times New Roman"/>
      <w:sz w:val="20"/>
      <w:szCs w:val="20"/>
      <w:lang w:eastAsia="tr-TR"/>
    </w:rPr>
  </w:style>
  <w:style w:type="character" w:styleId="FootnoteReference">
    <w:name w:val="footnote reference"/>
    <w:basedOn w:val="DefaultParagraphFont"/>
    <w:uiPriority w:val="99"/>
    <w:semiHidden/>
    <w:unhideWhenUsed/>
    <w:rsid w:val="0088504B"/>
    <w:rPr>
      <w:vertAlign w:val="superscript"/>
    </w:rPr>
  </w:style>
  <w:style w:type="character" w:styleId="Hyperlink">
    <w:name w:val="Hyperlink"/>
    <w:basedOn w:val="DefaultParagraphFont"/>
    <w:uiPriority w:val="99"/>
    <w:unhideWhenUsed/>
    <w:rsid w:val="006662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basvuruportaltest.tse.org.tr" TargetMode="Externa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8.jpeg"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1060</TotalTime>
  <Pages>10</Pages>
  <Words>1121</Words>
  <Characters>6391</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GÖREN</dc:creator>
  <cp:lastModifiedBy>İsmail Aykut ÖZDEMİR</cp:lastModifiedBy>
  <cp:revision>4</cp:revision>
  <dcterms:created xsi:type="dcterms:W3CDTF">2025-07-30T08:01:00Z</dcterms:created>
  <dcterms:modified xsi:type="dcterms:W3CDTF">2025-12-24T10:46:00Z</dcterms:modified>
</cp:coreProperties>
</file>