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234D62" w:rsidP="00234D62">
      <w:pPr>
        <w:rPr>
          <w:sz w:val="24"/>
          <w:szCs w:val="24"/>
        </w:rPr>
      </w:pPr>
    </w:p>
    <w:tbl>
      <w:tblPr>
        <w:tblStyle w:val="TableGrid"/>
        <w:tblW w:w="9781" w:type="dxa"/>
        <w:tblInd w:w="108" w:type="dxa"/>
        <w:tblLook w:val="04A0"/>
      </w:tblPr>
      <w:tblGrid>
        <w:gridCol w:w="9781"/>
      </w:tblGrid>
      <w:tr w:rsidTr="00234D62">
        <w:tblPrEx>
          <w:tblW w:w="9781" w:type="dxa"/>
          <w:tblInd w:w="108" w:type="dxa"/>
          <w:tblLook w:val="04A0"/>
        </w:tblPrEx>
        <w:tc>
          <w:tcPr>
            <w:tcW w:w="9781" w:type="dxa"/>
            <w:tcBorders>
              <w:bottom w:val="single" w:sz="4" w:space="0" w:color="auto"/>
            </w:tcBorders>
          </w:tcPr>
          <w:p w:rsidR="00234D62" w:rsidP="009356A6">
            <w:pPr>
              <w:autoSpaceDE w:val="0"/>
              <w:autoSpaceDN w:val="0"/>
              <w:adjustRightInd w:val="0"/>
              <w:jc w:val="both"/>
              <w:rPr>
                <w:color w:val="000000"/>
                <w:sz w:val="24"/>
                <w:szCs w:val="24"/>
              </w:rPr>
            </w:pPr>
            <w:r>
              <w:rPr>
                <w:color w:val="000000"/>
                <w:sz w:val="24"/>
                <w:szCs w:val="24"/>
              </w:rPr>
              <w:t>Kapalı poligonumuzda bulunan kamera sistemleri en az 15 günlük kayıtları saklayacak kapasitededir.</w:t>
            </w:r>
          </w:p>
        </w:tc>
      </w:tr>
      <w:tr w:rsidTr="00234D62">
        <w:tblPrEx>
          <w:tblW w:w="9781" w:type="dxa"/>
          <w:tblInd w:w="108" w:type="dxa"/>
          <w:tblLook w:val="04A0"/>
        </w:tblPrEx>
        <w:tc>
          <w:tcPr>
            <w:tcW w:w="9781" w:type="dxa"/>
            <w:tcBorders>
              <w:top w:val="single" w:sz="4" w:space="0" w:color="auto"/>
              <w:left w:val="nil"/>
              <w:bottom w:val="single" w:sz="4" w:space="0" w:color="auto"/>
              <w:right w:val="nil"/>
            </w:tcBorders>
          </w:tcPr>
          <w:p w:rsidR="00234D62" w:rsidRPr="00186AC1" w:rsidP="009356A6">
            <w:pPr>
              <w:rPr>
                <w:sz w:val="24"/>
                <w:szCs w:val="24"/>
              </w:rPr>
            </w:pPr>
          </w:p>
        </w:tc>
      </w:tr>
      <w:tr w:rsidTr="00234D62">
        <w:tblPrEx>
          <w:tblW w:w="9781" w:type="dxa"/>
          <w:tblInd w:w="108" w:type="dxa"/>
          <w:tblLook w:val="04A0"/>
        </w:tblPrEx>
        <w:tc>
          <w:tcPr>
            <w:tcW w:w="9781" w:type="dxa"/>
            <w:tcBorders>
              <w:top w:val="single" w:sz="4" w:space="0" w:color="auto"/>
              <w:bottom w:val="single" w:sz="4" w:space="0" w:color="auto"/>
            </w:tcBorders>
          </w:tcPr>
          <w:p w:rsidR="002553C5" w:rsidRPr="002553C5" w:rsidP="002553C5">
            <w:pPr>
              <w:spacing w:after="160" w:line="259" w:lineRule="auto"/>
              <w:jc w:val="both"/>
              <w:rPr>
                <w:i/>
                <w:color w:val="000000"/>
                <w:sz w:val="24"/>
                <w:szCs w:val="24"/>
              </w:rPr>
            </w:pPr>
            <w:bookmarkStart w:id="0" w:name="_GoBack" w:colFirst="0" w:colLast="0"/>
            <w:r w:rsidRPr="002553C5">
              <w:rPr>
                <w:i/>
                <w:color w:val="000000"/>
                <w:sz w:val="24"/>
                <w:szCs w:val="24"/>
              </w:rPr>
              <w:t>Havalandırma tesisatının bakımları ile ilgili olarak yüklenici ile bakım sözleşmesi imzalanacaktır.</w:t>
            </w:r>
          </w:p>
        </w:tc>
      </w:tr>
      <w:bookmarkEnd w:id="0"/>
      <w:tr w:rsidTr="00234D62">
        <w:tblPrEx>
          <w:tblW w:w="9781" w:type="dxa"/>
          <w:tblInd w:w="108" w:type="dxa"/>
          <w:tblLook w:val="04A0"/>
        </w:tblPrEx>
        <w:tc>
          <w:tcPr>
            <w:tcW w:w="9781" w:type="dxa"/>
            <w:tcBorders>
              <w:top w:val="single" w:sz="4" w:space="0" w:color="auto"/>
              <w:left w:val="nil"/>
              <w:bottom w:val="single" w:sz="4" w:space="0" w:color="auto"/>
              <w:right w:val="nil"/>
            </w:tcBorders>
          </w:tcPr>
          <w:p w:rsidR="00234D62" w:rsidRPr="00186AC1" w:rsidP="009356A6">
            <w:pPr>
              <w:rPr>
                <w:sz w:val="24"/>
                <w:szCs w:val="24"/>
              </w:rPr>
            </w:pPr>
          </w:p>
        </w:tc>
      </w:tr>
      <w:tr w:rsidTr="00234D62">
        <w:tblPrEx>
          <w:tblW w:w="9781" w:type="dxa"/>
          <w:tblInd w:w="108" w:type="dxa"/>
          <w:tblLook w:val="04A0"/>
        </w:tblPrEx>
        <w:tc>
          <w:tcPr>
            <w:tcW w:w="9781" w:type="dxa"/>
            <w:tcBorders>
              <w:top w:val="single" w:sz="4" w:space="0" w:color="auto"/>
              <w:bottom w:val="single" w:sz="4" w:space="0" w:color="auto"/>
            </w:tcBorders>
            <w:vAlign w:val="center"/>
          </w:tcPr>
          <w:p w:rsidR="00234D62" w:rsidRPr="00186AC1" w:rsidP="009356A6">
            <w:pPr>
              <w:spacing w:after="160" w:line="259" w:lineRule="auto"/>
              <w:jc w:val="both"/>
              <w:rPr>
                <w:color w:val="000000"/>
                <w:sz w:val="24"/>
                <w:szCs w:val="24"/>
              </w:rPr>
            </w:pPr>
            <w:r>
              <w:rPr>
                <w:color w:val="000000"/>
                <w:sz w:val="24"/>
                <w:szCs w:val="24"/>
              </w:rPr>
              <w:t>Kurşun tozuna maruz kalan personel (Poligon Çalışanları) için tarafımızca iki ayda bir kan ölçümleri yaptırılacak, ölçüm sonuçları istenildiğinde sunulmak üzere saklanacak, ölçümler neticesinde personel sağlığına etki edecek bir durum tespit edilirse ilgili yönetmelikler kapsamındaki sorumluluklar ivedilikle yerine getirilecektir.</w:t>
            </w:r>
          </w:p>
        </w:tc>
      </w:tr>
      <w:tr w:rsidTr="00234D62">
        <w:tblPrEx>
          <w:tblW w:w="9781" w:type="dxa"/>
          <w:tblInd w:w="108" w:type="dxa"/>
          <w:tblLook w:val="04A0"/>
        </w:tblPrEx>
        <w:tc>
          <w:tcPr>
            <w:tcW w:w="9781" w:type="dxa"/>
            <w:tcBorders>
              <w:top w:val="single" w:sz="4" w:space="0" w:color="auto"/>
              <w:left w:val="nil"/>
              <w:bottom w:val="single" w:sz="4" w:space="0" w:color="auto"/>
              <w:right w:val="nil"/>
            </w:tcBorders>
          </w:tcPr>
          <w:p w:rsidR="00234D62" w:rsidRPr="00186AC1" w:rsidP="009356A6">
            <w:pPr>
              <w:rPr>
                <w:sz w:val="24"/>
                <w:szCs w:val="24"/>
              </w:rPr>
            </w:pPr>
          </w:p>
        </w:tc>
      </w:tr>
      <w:tr w:rsidTr="00234D62">
        <w:tblPrEx>
          <w:tblW w:w="9781" w:type="dxa"/>
          <w:tblInd w:w="108" w:type="dxa"/>
          <w:tblLook w:val="04A0"/>
        </w:tblPrEx>
        <w:trPr>
          <w:trHeight w:val="70"/>
        </w:trPr>
        <w:tc>
          <w:tcPr>
            <w:tcW w:w="9781" w:type="dxa"/>
            <w:tcBorders>
              <w:top w:val="single" w:sz="4" w:space="0" w:color="auto"/>
            </w:tcBorders>
          </w:tcPr>
          <w:p w:rsidR="00234D62" w:rsidRPr="00186AC1" w:rsidP="009356A6">
            <w:pPr>
              <w:spacing w:after="160" w:line="259" w:lineRule="auto"/>
              <w:ind w:left="-8"/>
              <w:jc w:val="both"/>
              <w:rPr>
                <w:color w:val="000000"/>
                <w:sz w:val="24"/>
                <w:szCs w:val="24"/>
              </w:rPr>
            </w:pPr>
            <w:r>
              <w:rPr>
                <w:color w:val="000000"/>
                <w:sz w:val="24"/>
                <w:szCs w:val="24"/>
              </w:rPr>
              <w:t>Poligon tabanı statik elektrik oluşmaması ve bir kazaya sebebiyet verilememesi amacıyla elle (el süpürgesi ile) süpürülmeyecek,  atış sonrası oluşabilecek yanıcı maddelerin, (Yanmamış Barut vs.) güvenli bir şekilde toplanması, yıkanması veya nemli olarak temizlenmesine imkân sağlayacak şekildeki bir elektrik süpürgesi (sulu sistem ve kıvılcım çıkartmayan) ile vakumlanacaktır.</w:t>
            </w:r>
          </w:p>
        </w:tc>
      </w:tr>
    </w:tbl>
    <w:p w:rsidR="00234D62" w:rsidP="00234D62">
      <w:pPr>
        <w:rPr>
          <w:sz w:val="24"/>
          <w:szCs w:val="24"/>
        </w:rPr>
      </w:pPr>
    </w:p>
    <w:p w:rsidR="00234D62" w:rsidRPr="00186AC1" w:rsidP="00234D62">
      <w:pPr>
        <w:ind w:firstLine="708"/>
        <w:jc w:val="both"/>
        <w:rPr>
          <w:b/>
          <w:color w:val="000000" w:themeColor="text1"/>
          <w:sz w:val="24"/>
          <w:szCs w:val="24"/>
        </w:rPr>
      </w:pPr>
      <w:r>
        <w:rPr>
          <w:b/>
          <w:color w:val="000000" w:themeColor="text1"/>
          <w:sz w:val="24"/>
          <w:szCs w:val="24"/>
        </w:rPr>
        <w:t xml:space="preserve">İlgili standartta istenilen ve yukarıda belirtilen hususların gerektirdiği tüm yükümlülüklerimi sağlayacağımızı, cihaz ve ekipmanların ilgili şartlarda devamlılığı için gerekli faaliyetleri yapacağımızı ve gerekli tüm cihaz ve ekipmanı bulunduracağımızı, söz konusu durumlarla ile ilgili kayıtları istenildiği zaman gerekli mercilere sunmak üzere saklayacağımızı, aksi durumda ortaya çıkabilecek tüm olumsuzluklardan firmamızın sorumlu olduğunu ve oluşabilecek tüm yaptırımları kabul edeceğimizi beyan ve taahhüt ederim.  </w:t>
      </w:r>
    </w:p>
    <w:p w:rsidR="00234D62" w:rsidP="00234D62">
      <w:pPr>
        <w:jc w:val="right"/>
        <w:rPr>
          <w:sz w:val="24"/>
          <w:szCs w:val="24"/>
        </w:rPr>
      </w:pPr>
    </w:p>
    <w:p w:rsidR="00234D62" w:rsidP="00234D62">
      <w:pPr>
        <w:jc w:val="right"/>
        <w:rPr>
          <w:sz w:val="24"/>
          <w:szCs w:val="24"/>
        </w:rPr>
      </w:pPr>
    </w:p>
    <w:p w:rsidR="00234D62" w:rsidP="00234D62">
      <w:pPr>
        <w:jc w:val="right"/>
        <w:rPr>
          <w:sz w:val="24"/>
          <w:szCs w:val="24"/>
        </w:rPr>
      </w:pPr>
      <w:r>
        <w:rPr>
          <w:sz w:val="24"/>
          <w:szCs w:val="24"/>
        </w:rPr>
        <w:t>İMZA/KAŞE/UNVAN</w:t>
      </w:r>
    </w:p>
    <w:p w:rsidR="00234D62" w:rsidRPr="00346681" w:rsidP="00234D62">
      <w:pPr>
        <w:jc w:val="right"/>
        <w:rPr>
          <w:sz w:val="24"/>
          <w:szCs w:val="24"/>
        </w:rPr>
      </w:pPr>
      <w:r>
        <w:rPr>
          <w:sz w:val="24"/>
          <w:szCs w:val="24"/>
        </w:rPr>
        <w:t>TARİH</w:t>
      </w:r>
    </w:p>
    <w:p w:rsidR="00234D62" w:rsidP="00234D62"/>
    <w:p w:rsidR="00582A12" w:rsidRPr="00F92890" w:rsidP="00F92890"/>
    <w:sectPr w:rsidSect="00D3006D">
      <w:headerReference w:type="default" r:id="rId4"/>
      <w:footerReference w:type="default" r:id="rId5"/>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15.01.54.FR.007</w:t>
    </w:r>
    <w:r w:rsidRPr="001B1009">
      <w:rPr>
        <w:b/>
      </w:rPr>
      <w:t xml:space="preserve">         Yayın Tarihi: </w:t>
    </w:r>
    <w:r w:rsidRPr="001B1009">
      <w:rPr>
        <w:b/>
      </w:rPr>
      <w:t>10.01.2022</w:t>
    </w:r>
    <w:r w:rsidRPr="001B1009">
      <w:rPr>
        <w:b/>
      </w:rPr>
      <w:t xml:space="preserve">         Revizyon Tarih/No: </w:t>
    </w:r>
    <w:r w:rsidRPr="001B1009">
      <w:rPr>
        <w:b/>
      </w:rPr>
      <w:t>17.08.2022</w:t>
    </w:r>
    <w:r w:rsidRPr="001B1009">
      <w:rPr>
        <w:b/>
      </w:rPr>
      <w:t>/</w:t>
    </w:r>
    <w:r w:rsidRPr="001B1009">
      <w:rPr>
        <w:b/>
      </w:rPr>
      <w:t>1</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2553C5">
      <w:rPr>
        <w:rStyle w:val="PageNumber"/>
        <w:b/>
        <w:noProof/>
        <w:sz w:val="18"/>
        <w:szCs w:val="18"/>
      </w:rPr>
      <w:t>1</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2553C5">
      <w:rPr>
        <w:rStyle w:val="PageNumber"/>
        <w:b/>
        <w:noProof/>
        <w:sz w:val="18"/>
        <w:szCs w:val="18"/>
      </w:rPr>
      <w:t>1</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 xml:space="preserve">KAPALI POLİGONLAR ÖZEL DURUMLAR BEYAN FORMU </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127E0"/>
    <w:rsid w:val="00040096"/>
    <w:rsid w:val="0007658A"/>
    <w:rsid w:val="00094A10"/>
    <w:rsid w:val="000B6779"/>
    <w:rsid w:val="00186AC1"/>
    <w:rsid w:val="001B1009"/>
    <w:rsid w:val="00234D62"/>
    <w:rsid w:val="0023691D"/>
    <w:rsid w:val="002553C5"/>
    <w:rsid w:val="00273C87"/>
    <w:rsid w:val="00346681"/>
    <w:rsid w:val="00350E8B"/>
    <w:rsid w:val="00356457"/>
    <w:rsid w:val="003C3AE0"/>
    <w:rsid w:val="00421D91"/>
    <w:rsid w:val="00482E1E"/>
    <w:rsid w:val="004945B3"/>
    <w:rsid w:val="00496FD2"/>
    <w:rsid w:val="004E4DD1"/>
    <w:rsid w:val="00552E0F"/>
    <w:rsid w:val="005663C9"/>
    <w:rsid w:val="00582A12"/>
    <w:rsid w:val="005832D2"/>
    <w:rsid w:val="00693938"/>
    <w:rsid w:val="00787C48"/>
    <w:rsid w:val="007A4355"/>
    <w:rsid w:val="007B108E"/>
    <w:rsid w:val="007B5ED4"/>
    <w:rsid w:val="007E3D5D"/>
    <w:rsid w:val="0088504B"/>
    <w:rsid w:val="008C3298"/>
    <w:rsid w:val="009356A6"/>
    <w:rsid w:val="00957EAC"/>
    <w:rsid w:val="00967122"/>
    <w:rsid w:val="0097330F"/>
    <w:rsid w:val="00981F0B"/>
    <w:rsid w:val="009D1973"/>
    <w:rsid w:val="009D56C0"/>
    <w:rsid w:val="009E20F1"/>
    <w:rsid w:val="00A34A3F"/>
    <w:rsid w:val="00AB794B"/>
    <w:rsid w:val="00AD3390"/>
    <w:rsid w:val="00B30304"/>
    <w:rsid w:val="00B70751"/>
    <w:rsid w:val="00B84ED8"/>
    <w:rsid w:val="00C0375C"/>
    <w:rsid w:val="00C07690"/>
    <w:rsid w:val="00CB4664"/>
    <w:rsid w:val="00CF2F67"/>
    <w:rsid w:val="00D3006D"/>
    <w:rsid w:val="00D40CC5"/>
    <w:rsid w:val="00DC5750"/>
    <w:rsid w:val="00E542FA"/>
    <w:rsid w:val="00EA4B63"/>
    <w:rsid w:val="00EF7D85"/>
    <w:rsid w:val="00F10FEE"/>
    <w:rsid w:val="00F146E8"/>
    <w:rsid w:val="00F603A7"/>
    <w:rsid w:val="00F86BBA"/>
    <w:rsid w:val="00F92890"/>
    <w:rsid w:val="00FA316A"/>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table" w:styleId="TableGrid">
    <w:name w:val="Table Grid"/>
    <w:basedOn w:val="TableNormal"/>
    <w:uiPriority w:val="39"/>
    <w:rsid w:val="00234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219</Words>
  <Characters>1253</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İsmail Aykut ÖZDEMİR</cp:lastModifiedBy>
  <cp:revision>16</cp:revision>
  <dcterms:created xsi:type="dcterms:W3CDTF">2013-11-21T13:33:00Z</dcterms:created>
  <dcterms:modified xsi:type="dcterms:W3CDTF">2022-08-03T11:47:00Z</dcterms:modified>
</cp:coreProperties>
</file>